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52" w:rsidRDefault="00310052" w:rsidP="00310052">
      <w:pPr>
        <w:pStyle w:val="c1"/>
        <w:shd w:val="clear" w:color="auto" w:fill="FFFFFF"/>
        <w:spacing w:before="0"/>
        <w:ind w:firstLine="568"/>
        <w:jc w:val="center"/>
        <w:rPr>
          <w:b/>
          <w:bCs/>
          <w:color w:val="000000"/>
        </w:rPr>
      </w:pPr>
      <w:r w:rsidRPr="00310052">
        <w:rPr>
          <w:b/>
          <w:bCs/>
          <w:color w:val="000000"/>
        </w:rPr>
        <w:t>«Преемственность: обмен опытом, пути взаимодействия со школой, безболезненная адаптация выпускников ДОУ в школе»</w:t>
      </w:r>
    </w:p>
    <w:p w:rsidR="00310052" w:rsidRPr="00310052" w:rsidRDefault="00310052" w:rsidP="0031005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0052">
        <w:rPr>
          <w:rFonts w:ascii="Times New Roman" w:hAnsi="Times New Roman" w:cs="Times New Roman"/>
          <w:b/>
          <w:i/>
          <w:sz w:val="24"/>
          <w:szCs w:val="24"/>
        </w:rPr>
        <w:t xml:space="preserve">Исакова О.Е., </w:t>
      </w:r>
    </w:p>
    <w:p w:rsidR="00310052" w:rsidRPr="00310052" w:rsidRDefault="00310052" w:rsidP="0031005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0052">
        <w:rPr>
          <w:rFonts w:ascii="Times New Roman" w:hAnsi="Times New Roman" w:cs="Times New Roman"/>
          <w:i/>
          <w:sz w:val="24"/>
          <w:szCs w:val="24"/>
        </w:rPr>
        <w:t xml:space="preserve">заведующий МБДОУ детский сад № 385, </w:t>
      </w:r>
    </w:p>
    <w:p w:rsidR="00310052" w:rsidRPr="00310052" w:rsidRDefault="00310052" w:rsidP="0031005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0052">
        <w:rPr>
          <w:rFonts w:ascii="Times New Roman" w:hAnsi="Times New Roman" w:cs="Times New Roman"/>
          <w:b/>
          <w:i/>
          <w:sz w:val="24"/>
          <w:szCs w:val="24"/>
        </w:rPr>
        <w:t xml:space="preserve">Костромина Т.Б., </w:t>
      </w:r>
    </w:p>
    <w:p w:rsidR="00310052" w:rsidRPr="00310052" w:rsidRDefault="00310052" w:rsidP="00310052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10052">
        <w:rPr>
          <w:rFonts w:ascii="Times New Roman" w:hAnsi="Times New Roman" w:cs="Times New Roman"/>
          <w:i/>
          <w:sz w:val="24"/>
          <w:szCs w:val="24"/>
        </w:rPr>
        <w:t>старший воспитатель МБДОУ детский сад № 385</w:t>
      </w:r>
    </w:p>
    <w:p w:rsidR="00AB2A4B" w:rsidRPr="00AB2A4B" w:rsidRDefault="00AB2A4B" w:rsidP="0031005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bookmarkStart w:id="0" w:name="_GoBack"/>
      <w:bookmarkEnd w:id="0"/>
      <w:r w:rsidRPr="00AB2A4B">
        <w:rPr>
          <w:rStyle w:val="c2"/>
          <w:color w:val="000000"/>
        </w:rPr>
        <w:t>Реализация Федеральных государственных образовательных стандартов дошкольного образования (ФГОС ДО) и новых Федеральных государственных образовательных стандартов начального общего образования (ФГОС НОО) – важный этап преемственности деятельности дошкольных групп и начальной школы.</w:t>
      </w:r>
    </w:p>
    <w:p w:rsidR="00AB2A4B" w:rsidRPr="00AB2A4B" w:rsidRDefault="00AB2A4B" w:rsidP="0031005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2A4B">
        <w:rPr>
          <w:rStyle w:val="c2"/>
          <w:color w:val="000000"/>
        </w:rPr>
        <w:t>Введение утвержденных на государственном уровне стандартов образования существенно способствует обеспечению преемственности и перспективности повышения качества образования в целостной системе образования.</w:t>
      </w:r>
    </w:p>
    <w:p w:rsidR="00AB2A4B" w:rsidRPr="00AB2A4B" w:rsidRDefault="00AB2A4B" w:rsidP="0031005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2A4B">
        <w:rPr>
          <w:rStyle w:val="c2"/>
          <w:color w:val="000000"/>
        </w:rPr>
        <w:t>Одной из важных проблем образования сегодня является развитие новых подходов к образованию лиц с особыми потребностями. Таким подходом может стать развитие инклюзивной модели образования, которая обеспечит возможность получения качественного образования детям с разными возможностями.</w:t>
      </w:r>
    </w:p>
    <w:p w:rsidR="00E72138" w:rsidRDefault="00AB2A4B" w:rsidP="003100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2A4B">
        <w:rPr>
          <w:rFonts w:ascii="Times New Roman" w:hAnsi="Times New Roman" w:cs="Times New Roman"/>
          <w:sz w:val="24"/>
          <w:szCs w:val="24"/>
        </w:rPr>
        <w:t>Не научив детей в дошкольном учреждении важнейшим приемам учебной деятельности, трудно достичь высоких результатов в начальной школе, даже применяя передовые технологии. Подготовка детей к школе – задача комплексная, многогранная и охватывает все сферы жизни ребенка. Наличие знаний само по себе не определяет успешность обучения, гораздо важнее, чтобы ребенок умел самостоятельно их добывать и применять. В этом заключается</w:t>
      </w:r>
      <w:r w:rsidRPr="00AB2A4B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AB2A4B">
        <w:rPr>
          <w:rFonts w:ascii="Times New Roman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AB2A4B">
        <w:rPr>
          <w:rFonts w:ascii="Times New Roman" w:hAnsi="Times New Roman" w:cs="Times New Roman"/>
          <w:sz w:val="24"/>
          <w:szCs w:val="24"/>
        </w:rPr>
        <w:t> подход</w:t>
      </w:r>
      <w:r w:rsidRPr="00AB2A4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B2A4B">
        <w:rPr>
          <w:rFonts w:ascii="Times New Roman" w:hAnsi="Times New Roman" w:cs="Times New Roman"/>
          <w:sz w:val="24"/>
          <w:szCs w:val="24"/>
        </w:rPr>
        <w:t>(сознание формируется в деятельности)</w:t>
      </w:r>
      <w:r w:rsidRPr="00AB2A4B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B2A4B">
        <w:rPr>
          <w:rFonts w:ascii="Times New Roman" w:hAnsi="Times New Roman" w:cs="Times New Roman"/>
          <w:sz w:val="24"/>
          <w:szCs w:val="24"/>
        </w:rPr>
        <w:t>который лежит в основе государственных образовательных стандартов. Через действие начинается понимание.  </w:t>
      </w:r>
    </w:p>
    <w:p w:rsidR="00AB2A4B" w:rsidRPr="00AB2A4B" w:rsidRDefault="00AB2A4B" w:rsidP="00310052">
      <w:pPr>
        <w:spacing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ближайшем расположении от МБДОУ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детского сада</w:t>
      </w:r>
      <w:r w:rsidRPr="00AB2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385 </w:t>
      </w:r>
      <w:r w:rsidRPr="00AB2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находится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</w:t>
      </w:r>
      <w:r w:rsidRPr="00AB2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Pr="00AB2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B2A4B" w:rsidRPr="00AB2A4B" w:rsidRDefault="00AB2A4B" w:rsidP="0031005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 законом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на:</w:t>
      </w:r>
    </w:p>
    <w:p w:rsidR="00AB2A4B" w:rsidRPr="00AB2A4B" w:rsidRDefault="00AB2A4B" w:rsidP="0031005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 детей дошкольного и младшего школьного возраста;</w:t>
      </w:r>
    </w:p>
    <w:p w:rsidR="00AB2A4B" w:rsidRPr="00AB2A4B" w:rsidRDefault="00AB2A4B" w:rsidP="0031005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культуры;</w:t>
      </w:r>
    </w:p>
    <w:p w:rsidR="00AB2A4B" w:rsidRPr="00AB2A4B" w:rsidRDefault="00AB2A4B" w:rsidP="0031005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физических, интеллектуальных, нравственных, эстетических и личностных качеств;</w:t>
      </w:r>
    </w:p>
    <w:p w:rsidR="00AB2A4B" w:rsidRPr="00AB2A4B" w:rsidRDefault="00AB2A4B" w:rsidP="0031005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предпосылок учебной деятельности у дошкольников через адекватные возрасту виды деятельности, в целях успешной социализации в школе;</w:t>
      </w:r>
    </w:p>
    <w:p w:rsidR="00AB2A4B" w:rsidRPr="00AB2A4B" w:rsidRDefault="00AB2A4B" w:rsidP="0031005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всем дошкольникам равных стартовых возможностей.    </w:t>
      </w:r>
    </w:p>
    <w:p w:rsidR="00AB2A4B" w:rsidRPr="00AB2A4B" w:rsidRDefault="00AB2A4B" w:rsidP="003100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преемственности содержания дошкольного и начального образования:</w:t>
      </w:r>
    </w:p>
    <w:p w:rsidR="00AB2A4B" w:rsidRPr="00AB2A4B" w:rsidRDefault="00AB2A4B" w:rsidP="003100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развитие любознательности как основы познавательной активности;</w:t>
      </w:r>
    </w:p>
    <w:p w:rsidR="00AB2A4B" w:rsidRPr="00AB2A4B" w:rsidRDefault="00AB2A4B" w:rsidP="003100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индивидуальных способностей ребенка как залога успешности;</w:t>
      </w:r>
    </w:p>
    <w:p w:rsidR="00AB2A4B" w:rsidRPr="00AB2A4B" w:rsidRDefault="00AB2A4B" w:rsidP="00310052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3)формирование творческого воображения как направления интеллектуально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личностного развития;</w:t>
      </w:r>
    </w:p>
    <w:p w:rsidR="00AB2A4B" w:rsidRPr="00AB2A4B" w:rsidRDefault="00AB2A4B" w:rsidP="003100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развитие </w:t>
      </w:r>
      <w:proofErr w:type="spellStart"/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2A4B" w:rsidRDefault="00AB2A4B" w:rsidP="0031005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AB2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контроля и самоконтроля, оценки и самооценки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A4B" w:rsidRDefault="00AB2A4B" w:rsidP="0031005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A4B" w:rsidRPr="00AB2A4B" w:rsidRDefault="00AB2A4B" w:rsidP="00310052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Механизм осуществления преемственности, его составные части функционируют с помощью определенных форм и методов, реализуемых в процессе специально организованной деятельности администрации, педагогов и специалистов дошкольных групп, учителей </w:t>
      </w: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начальных классов и специалистов школы по созданию условий для эффективного и безболезненного перехода детей в начальную школу.</w:t>
      </w:r>
    </w:p>
    <w:p w:rsidR="00AB2A4B" w:rsidRPr="00AB2A4B" w:rsidRDefault="00AB2A4B" w:rsidP="0031005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осуществления преемственности могут быть разнообразными, и их выбор обусловлен степенью взаимосвязи, стилем, содержанием взаимоотношений</w:t>
      </w:r>
    </w:p>
    <w:tbl>
      <w:tblPr>
        <w:tblW w:w="10207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655"/>
      </w:tblGrid>
      <w:tr w:rsidR="00AB2A4B" w:rsidRPr="00AB2A4B" w:rsidTr="00AB2A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осуществления преемственности</w:t>
            </w:r>
          </w:p>
        </w:tc>
      </w:tr>
      <w:tr w:rsidR="00AB2A4B" w:rsidRPr="00AB2A4B" w:rsidTr="00AB2A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 (дошкольниками)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в школу;</w:t>
            </w:r>
          </w:p>
          <w:p w:rsidR="00AB2A4B" w:rsidRPr="00AB2A4B" w:rsidRDefault="00AB2A4B" w:rsidP="00310052">
            <w:pPr>
              <w:spacing w:after="0" w:line="240" w:lineRule="auto"/>
              <w:ind w:left="-256" w:firstLine="25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посещение 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спортивного зала</w:t>
            </w: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библиотеки;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и взаимодействие дошкольников с учителями и учениками начальной школы;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совместной образовательной деятельности, игровых программах, проектной деятельности;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выставки рисунков и поделок;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и беседы с бывшими воспитанниками детского сада (ученики начальной и средней школы);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праздники (День знаний, посвящение в первоклассники, выпускной в детском саду и др.) и спортивные соревнования дошкольников и первоклассников;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театрализованной деятельности;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коррекционно-развивающие занятия с психологом и 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гопедом в дошкольной ОО.</w:t>
            </w:r>
          </w:p>
        </w:tc>
      </w:tr>
      <w:tr w:rsidR="00AB2A4B" w:rsidRPr="00AB2A4B" w:rsidTr="00AB2A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педагогов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педагогические советы (дошкольные группы и начальная школа);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семинары, мастер-классы;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круглые столы педагогов дошкольных групп и учителей школы;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диагностики по определению готовности детей к школе;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взаимодействие медицинских работников, психологов;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показы непосредственно образовательной деятельности в дошкольной ОО и открытых уроков в школе;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педагогические и психологические наблюдения.</w:t>
            </w:r>
          </w:p>
        </w:tc>
      </w:tr>
      <w:tr w:rsidR="00AB2A4B" w:rsidRPr="00AB2A4B" w:rsidTr="00AB2A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 с родителями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родительские собрания с педагогами, специалистами дошкольной ОО и учителями школы;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круглые столы, дискуссионные встречи, педагогические «гостиные»;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родительские конференции, вечера вопросов и ответов;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 с педагогами, специалистами дошкольных групп и школы;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родителей с будущими учителями;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дни открытых дверей;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творческие мастерские;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анкетирование, тестирование родителей для изучения самочувствия семьи в преддверии школьной жизни ребенка и в период адаптации к школе;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семейные вечера, тематические досуги;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визуальные средства общения (стендовый материал, выставки, почтовый ящик вопросов и ответов и др.);</w:t>
            </w:r>
          </w:p>
          <w:p w:rsidR="00AB2A4B" w:rsidRPr="00AB2A4B" w:rsidRDefault="00AB2A4B" w:rsidP="003100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 родителей первоклассников для родителей будущих первоклассников</w:t>
            </w: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B2A4B" w:rsidRPr="00AB2A4B" w:rsidTr="00AB2A4B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Сотрудничество  в социуме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2A4B" w:rsidRPr="00AB2A4B" w:rsidRDefault="00AB2A4B" w:rsidP="0031005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экскурсии;</w:t>
            </w:r>
          </w:p>
          <w:p w:rsidR="00AB2A4B" w:rsidRPr="00AB2A4B" w:rsidRDefault="00AB2A4B" w:rsidP="0031005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и беседы с интересными людьми;</w:t>
            </w:r>
          </w:p>
          <w:p w:rsidR="00AB2A4B" w:rsidRPr="00AB2A4B" w:rsidRDefault="00AB2A4B" w:rsidP="0031005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праздники, выступления;</w:t>
            </w:r>
          </w:p>
          <w:p w:rsidR="00AB2A4B" w:rsidRPr="00AB2A4B" w:rsidRDefault="00AB2A4B" w:rsidP="0031005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творческие мастерские;</w:t>
            </w:r>
          </w:p>
          <w:p w:rsidR="00AB2A4B" w:rsidRPr="00AB2A4B" w:rsidRDefault="00AB2A4B" w:rsidP="0031005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B2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историко-краеведческая работа.</w:t>
            </w:r>
          </w:p>
          <w:p w:rsidR="00AB2A4B" w:rsidRPr="00AB2A4B" w:rsidRDefault="00AB2A4B" w:rsidP="0031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6858" w:rsidRDefault="00DC7648" w:rsidP="00310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="00D36858"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 дошкольном образовательном учреждении с целью создания эффективных условий, обеспечивающих механизм компенсации нарушений у детей с ОВЗ, организовано логопедическое и психолого-педагогическое сопровождение. Ведущую роль в организации помощи детям с ОВЗ играет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6858"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6858"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консилиума (</w:t>
      </w:r>
      <w:proofErr w:type="spellStart"/>
      <w:r w:rsidR="00D36858"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D36858"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31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0052" w:rsidRPr="00D36858" w:rsidRDefault="00310052" w:rsidP="003100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1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Стали внедрять в практику совместные заседания </w:t>
      </w:r>
      <w:proofErr w:type="spellStart"/>
      <w:r w:rsidRPr="0031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31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обсуждаем оптимальные условия обучения, развития, социализации и адаптации детей посредством психолого-педагогического сопровождения. Большая часть наших выпускников, после проведенной работы с родителями, приходит в школу с пройденной комиссией и специалисты школы, не теряя время, приступают заниматься с данными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6858" w:rsidRPr="00D36858" w:rsidRDefault="00D36858" w:rsidP="003100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коррекционно-развивающей работы – это коррекция недостатков в </w:t>
      </w:r>
      <w:proofErr w:type="spellStart"/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</w:t>
      </w:r>
      <w:proofErr w:type="spellEnd"/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-речевом развитии, необходимом для полноценного</w:t>
      </w:r>
      <w:r w:rsidR="00DC7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усвоения образовательной программы ДОУ и социализации в обществе.</w:t>
      </w:r>
    </w:p>
    <w:p w:rsidR="00D36858" w:rsidRPr="00D36858" w:rsidRDefault="00D36858" w:rsidP="003100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D36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 </w:t>
      </w:r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D36858" w:rsidRPr="00D36858" w:rsidRDefault="00D36858" w:rsidP="0031005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воспитанников, нуждающихся в профилактической и коррекционной помощи посредством диагностики.</w:t>
      </w:r>
    </w:p>
    <w:p w:rsidR="00D36858" w:rsidRPr="00D36858" w:rsidRDefault="00D36858" w:rsidP="0031005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реализация индивидуально-ориентированной психолого-педагогической помощи детям с ограниченными возможностями здоровья   с учётом структуры, степени тяжести и клинической обусловленности нарушения, а также их индивидуально-личностных особенностей.</w:t>
      </w:r>
    </w:p>
    <w:p w:rsidR="00D36858" w:rsidRPr="00D36858" w:rsidRDefault="00D36858" w:rsidP="0031005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проведение необходимой профилактической и коррекционной работы с детьми.</w:t>
      </w:r>
    </w:p>
    <w:p w:rsidR="00D36858" w:rsidRPr="00D36858" w:rsidRDefault="00D36858" w:rsidP="0031005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информационно-просветительской работы с педагогами и родителями (законными представителями) по применению специальных методов и приёмов оказания помощи детям, имеющим нарушения в развитии.</w:t>
      </w:r>
    </w:p>
    <w:p w:rsidR="00D36858" w:rsidRPr="00D36858" w:rsidRDefault="00D36858" w:rsidP="0031005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36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индивидуальных мониторинговых исследований с целью определения результатов коррекционной работы с каждым ребёнком.</w:t>
      </w:r>
    </w:p>
    <w:p w:rsidR="00AB2A4B" w:rsidRDefault="00AB2A4B" w:rsidP="003100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648" w:rsidRPr="00DC7648" w:rsidRDefault="00DC7648" w:rsidP="0031005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7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выступает одной из главных задач дошкольного образовательного учреждения и школы, как необходимое условие адаптации первоклассников к новому виду учебной деятельности.</w:t>
      </w:r>
    </w:p>
    <w:p w:rsidR="00DC7648" w:rsidRPr="00DC7648" w:rsidRDefault="00DC7648" w:rsidP="0031005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C7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образования дошкольное образование и начальное общее образование – это уровни общего образования. Неподготовленность ребёнка влечёт за собой негативные последствия: в классе он испытывает дискомфорт, так как здесь меняется его социальная позиция, ребенок включается в особый режим. Поэтому в учебно-воспитательной работе школы и любого дошкольного учреждения, обеспечивающего необходимую подготовку детей к обучению в школе, должна существовать преемственность. Встречи, экскурсии детей, беседы оказывают положительное влияние на осуществление преемственности в применении методов и приемов в воспитании и обучении, в воспитании здорового образа жизни, глубже понять индивидуальные особенности детей, поступающих в 1-й класс, готовность к активному взаимодействию с окружающим миром. Выработанные единые формы и методы в работе с детьми по воспитанию и обучению, позвол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</w:t>
      </w:r>
      <w:r w:rsidRPr="00DC7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безболезненно адаптироваться к условиям школы, овладеть необходимыми навыками.</w:t>
      </w:r>
    </w:p>
    <w:p w:rsidR="00DC7648" w:rsidRPr="00AB2A4B" w:rsidRDefault="00DC7648" w:rsidP="003100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7648" w:rsidRPr="00AB2A4B" w:rsidSect="007A3CB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B3516"/>
    <w:multiLevelType w:val="multilevel"/>
    <w:tmpl w:val="82A4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A6A5E"/>
    <w:multiLevelType w:val="multilevel"/>
    <w:tmpl w:val="C024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4B"/>
    <w:rsid w:val="00310052"/>
    <w:rsid w:val="007A3CB4"/>
    <w:rsid w:val="00AB2A4B"/>
    <w:rsid w:val="00D36858"/>
    <w:rsid w:val="00DC7648"/>
    <w:rsid w:val="00E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7C7E"/>
  <w15:chartTrackingRefBased/>
  <w15:docId w15:val="{3C9FEC8F-7D4D-4230-A7E8-C8BB71F3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B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2024-02-21T03:39:00Z</dcterms:created>
  <dcterms:modified xsi:type="dcterms:W3CDTF">2024-02-21T04:18:00Z</dcterms:modified>
</cp:coreProperties>
</file>