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6" w:type="dxa"/>
        <w:tblCellSpacing w:w="15" w:type="dxa"/>
        <w:tblInd w:w="-127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176"/>
      </w:tblGrid>
      <w:tr w:rsidR="009C1A8D" w:rsidRPr="009C1A8D" w:rsidTr="00EA4020">
        <w:trPr>
          <w:trHeight w:val="50"/>
          <w:tblCellSpacing w:w="15" w:type="dxa"/>
        </w:trPr>
        <w:tc>
          <w:tcPr>
            <w:tcW w:w="1011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C1A8D" w:rsidRPr="009C1A8D" w:rsidRDefault="009C1A8D" w:rsidP="009C1A8D">
            <w:pPr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1A8D" w:rsidRPr="009C1A8D" w:rsidTr="00EA4020">
        <w:trPr>
          <w:tblCellSpacing w:w="15" w:type="dxa"/>
        </w:trPr>
        <w:tc>
          <w:tcPr>
            <w:tcW w:w="101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8D" w:rsidRPr="009C1A8D" w:rsidRDefault="009C1A8D" w:rsidP="009C1A8D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1A8D" w:rsidRPr="009C1A8D" w:rsidTr="00EA4020">
        <w:trPr>
          <w:tblCellSpacing w:w="15" w:type="dxa"/>
        </w:trPr>
        <w:tc>
          <w:tcPr>
            <w:tcW w:w="101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1A8D" w:rsidRPr="009C1A8D" w:rsidRDefault="009C1A8D" w:rsidP="009C1A8D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9C1A8D" w:rsidRPr="009C1A8D" w:rsidTr="00EA4020">
        <w:trPr>
          <w:tblCellSpacing w:w="15" w:type="dxa"/>
        </w:trPr>
        <w:tc>
          <w:tcPr>
            <w:tcW w:w="1011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4020" w:rsidRDefault="009C1A8D" w:rsidP="00EA40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Конспект родительского собрания в средней группе </w:t>
            </w:r>
          </w:p>
          <w:p w:rsidR="009C1A8D" w:rsidRPr="00EA4020" w:rsidRDefault="009C1A8D" w:rsidP="00EA40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Тема. «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технологии»</w:t>
            </w:r>
          </w:p>
          <w:p w:rsidR="009C1A8D" w:rsidRPr="00EA4020" w:rsidRDefault="009C1A8D" w:rsidP="009C1A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EA402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  <w:t>19.03.2024г</w:t>
            </w:r>
          </w:p>
          <w:p w:rsidR="009C1A8D" w:rsidRPr="00EA4020" w:rsidRDefault="009C1A8D" w:rsidP="009C1A8D">
            <w:pPr>
              <w:autoSpaceDE w:val="0"/>
              <w:autoSpaceDN w:val="0"/>
              <w:adjustRightInd w:val="0"/>
              <w:spacing w:after="0" w:line="240" w:lineRule="auto"/>
              <w:ind w:left="-567" w:firstLine="567"/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EA4020">
              <w:rPr>
                <w:rFonts w:ascii="Times New Roman" w:hAnsi="Times New Roman" w:cs="Times New Roman"/>
                <w:b/>
                <w:bCs/>
                <w:color w:val="0000FF"/>
                <w:sz w:val="28"/>
                <w:szCs w:val="28"/>
              </w:rPr>
              <w:t>Место проведения: МБДОУ детский сад № 385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познакомить родителей с современными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здоровьесберегающими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технологиями, применяемыми в ДОУ.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9C1A8D" w:rsidRPr="009C1A8D" w:rsidRDefault="009C1A8D" w:rsidP="009C1A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элементарных представлений о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технологиях и о возможности их применения.</w:t>
            </w:r>
          </w:p>
          <w:p w:rsidR="009C1A8D" w:rsidRPr="009C1A8D" w:rsidRDefault="009C1A8D" w:rsidP="009C1A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элементам пальчиковой гимнастики для развития речи, внимания, памяти, воображения.</w:t>
            </w:r>
          </w:p>
          <w:p w:rsidR="009C1A8D" w:rsidRPr="009C1A8D" w:rsidRDefault="009C1A8D" w:rsidP="009C1A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Продемонстрировать несколько комплексов профилактической гимнастики для глаз, дыхания, самомассажа и т. д.</w:t>
            </w:r>
          </w:p>
          <w:p w:rsidR="009C1A8D" w:rsidRPr="009C1A8D" w:rsidRDefault="009C1A8D" w:rsidP="009C1A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устанавливать доверительные отношения с родителями.</w:t>
            </w:r>
          </w:p>
          <w:p w:rsidR="009C1A8D" w:rsidRPr="009C1A8D" w:rsidRDefault="009C1A8D" w:rsidP="009C1A8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соответствующие рекомендации по данному вопросу.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Повестка собрания.</w:t>
            </w:r>
          </w:p>
          <w:p w:rsidR="009C1A8D" w:rsidRPr="009C1A8D" w:rsidRDefault="009C1A8D" w:rsidP="009C1A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Вступительное слово воспитателя </w:t>
            </w: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EA402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Борисова ОИ)</w:t>
            </w:r>
          </w:p>
          <w:p w:rsidR="009C1A8D" w:rsidRPr="00EA4020" w:rsidRDefault="009C1A8D" w:rsidP="009C1A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 </w:t>
            </w:r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технологии, применяемые в нашем детском саду»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C1A8D" w:rsidRPr="009C1A8D" w:rsidRDefault="009C1A8D" w:rsidP="009C1A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 применения некоторых технологий </w:t>
            </w:r>
          </w:p>
          <w:p w:rsidR="009C1A8D" w:rsidRPr="009C1A8D" w:rsidRDefault="009C1A8D" w:rsidP="009C1A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Разное</w:t>
            </w:r>
          </w:p>
          <w:p w:rsidR="009C1A8D" w:rsidRPr="009C1A8D" w:rsidRDefault="009C1A8D" w:rsidP="009C1A8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родительского собрания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Здравствуйте, уважаемые родители!</w:t>
            </w:r>
          </w:p>
          <w:p w:rsidR="009C1A8D" w:rsidRPr="00EA4020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рады видеть вас на нашем очередном родительском собрании. Тема собрания — </w:t>
            </w:r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технологии»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Итак, повестка нашего собрания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(зачитывается повестка собрания)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Консультация </w:t>
            </w:r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технологии»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Здоровый, крепкий и развитый ребёнок. Как он выглядит? Активный, веселый, с хорошим настроением. У него прекрасный аппетит и крепкий сон. Он не хлюпает носом, не дышит открытым ртом, не жалуется на недомогания, головную боль, или боли в животе, у него нет хронических заболеваний, постоянных простуд. Много ли таких здоровых детей? Нет. Актуальность темы здорового образа жизни подтверждают и статистические данные: физиологически здоровыми рождаются не более 14% детей.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Вырастить здорового ребёнка – это задача не только для родителей, но и для сотрудников детского сада, ведь именно в дошкольном детстве закладывается 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Не случайно, именно эти задачи являются приоритетными в программе модернизации российского образования.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Одним из средств решения обозначенных задач являются здоровье-сберегающие технологии, без которых немыслим педагогический процесс современного детского сада. Так что же взрослые могут сделать для того, чтобы приобщить детей к здоровому образу жизни? Это мы с вами постараемся выяснить во время нашей встречи.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же это такое —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технологии? Это система мер, включающая взаимосвязь и взаимодействия всех факторов образовательной среды, направленных на сохранение здоровья ребёнка на всех этапах его обучения и развития. Другими словами, это все формы, средства и методы, используемые в образовательном учреждении для укрепления и сохранения здоровья.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Современные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здоровьесберегающие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технологии – это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Динамические паузы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(физкультминутки)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(рекомендуются для всех детей в качестве профилактики при утомлении)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 спортивные игры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(проводятся ежедневно в соответствии с возрастом детей)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Релаксация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(проводится для всех возрастных групп)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Релаксация – минутка, помогающая снять напряжение с анализаторов и успокоить организм. Можно использовать спокойную классическую музыку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(П. И. Чайковский, С. Рахманинов, звуки природы.)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(рекомендована всем детям, особенно с речевыми проблемами)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гимнастика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(ежедневно, утром)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дыхательная. Дыхательная гимнастика – гимнастика, способствующая правильному развитию дыхания, умение регулировать частоту, глубину вдохов и выдохов, развивать умение с помощью дыхания сохранять и укреплять свое здоровье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пробуждения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(проводится ежедневно после дневного сна)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утренняя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(ежедневно, утром, перед завтраком во всех группах)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Физкультурные занятия проходят 2-3 раза в неделю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(15-20 мин.)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Прогулки;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Зрительная гимнастика – для глаз, помогает укреплять мышцы глаз, развивать остроту, боковое зрение, восприятие.</w:t>
            </w:r>
          </w:p>
          <w:p w:rsidR="009C1A8D" w:rsidRPr="009C1A8D" w:rsidRDefault="009C1A8D" w:rsidP="009C1A8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сохранения правильной осанки и плоскостопия – с помощью традиционного и нетрадиционного спортинвентаря.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Наряду с традиционными технологиями в ДОУ используются и нетрадиционные.</w:t>
            </w:r>
          </w:p>
          <w:p w:rsid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Технологии музыкального воздействия – вставляются в различных формах физкультурно-оздоровительной работы, в зависимости от поставленных целей. Используются в качестве вспомогательного средства как часть других технологий — для снятия напряжения, повышения эмоционального настроя и пр.</w:t>
            </w:r>
          </w:p>
          <w:p w:rsidR="00EA4020" w:rsidRPr="009C1A8D" w:rsidRDefault="00EA4020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Ритмопластика-развивает чувство ритма, музыкальный слух и вкус, умение правильно и красиво двигаться, умение чувствовать и передавать характер музыки, укрепляет различные группы мышц и осанку.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Улыбкатерапия</w:t>
            </w:r>
            <w:proofErr w:type="spellEnd"/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Перечисленные современные виды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 применяются сотрудниками нашего детского образовательного учреждения в ходе работы с детьми комплексно. Но результат был бы еще лучше, если бы прослеживалась некая взаимосвязь в решении данного вопроса между ДОУ и родителями. Все, что мы делаем в детском саду должно находить поддержку в семье.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образовательных технологий –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Показ применения наиболее значимых видов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Сейчас мы более подробно ознакомимся с наиболее значимыми видами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гимнастика.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ладони много биологически активных точек. Воздействуя на них можно регулировать функционирование внутренних органов. Например, мизинец — сердце, безымянный палец — печень, средний палец — кишечник, указательный палец — желудок, большой палец — голова. Поглаживание по ладони нормализует работу всего желудочно-кишечного тракта.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Пальчиковая гимнастика:</w:t>
            </w:r>
          </w:p>
          <w:p w:rsidR="009C1A8D" w:rsidRPr="009C1A8D" w:rsidRDefault="009C1A8D" w:rsidP="009C1A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Способствует овладению навыками мелкой моторики;</w:t>
            </w:r>
          </w:p>
          <w:p w:rsidR="009C1A8D" w:rsidRPr="009C1A8D" w:rsidRDefault="009C1A8D" w:rsidP="009C1A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развивать речь и умственные способности ребёнка;</w:t>
            </w:r>
          </w:p>
          <w:p w:rsidR="009C1A8D" w:rsidRPr="009C1A8D" w:rsidRDefault="009C1A8D" w:rsidP="009C1A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Повышает работоспособность коры головного мозга;</w:t>
            </w:r>
          </w:p>
          <w:p w:rsidR="009C1A8D" w:rsidRPr="009C1A8D" w:rsidRDefault="009C1A8D" w:rsidP="009C1A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Развивает у ребёнка психические процессы: мышление, внимание, память, воображение;</w:t>
            </w:r>
          </w:p>
          <w:p w:rsidR="009C1A8D" w:rsidRPr="009C1A8D" w:rsidRDefault="009C1A8D" w:rsidP="009C1A8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Помогает снимать тревожность.</w:t>
            </w:r>
          </w:p>
          <w:p w:rsid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 сейчас приглашаю вас поиграть.</w:t>
            </w:r>
          </w:p>
          <w:p w:rsidR="00EA4020" w:rsidRDefault="00EA4020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A4020" w:rsidRPr="009C1A8D" w:rsidRDefault="00EA4020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Пальчиковая гимнастика </w:t>
            </w:r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«Семья»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папа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мама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дедушка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бабушка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пальчик – это я.</w:t>
            </w:r>
          </w:p>
          <w:p w:rsid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и вся моя семья!</w:t>
            </w:r>
          </w:p>
          <w:p w:rsidR="00EA4020" w:rsidRPr="009C1A8D" w:rsidRDefault="00EA4020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Самомассаж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жирафов пятна, пятна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Пятна, пятнышки везде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лбу, на ушах, на шее, на локтях</w:t>
            </w:r>
          </w:p>
          <w:p w:rsid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в носу, на животах, на коленях, и носках</w:t>
            </w:r>
            <w:r w:rsid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A4020" w:rsidRPr="009C1A8D" w:rsidRDefault="00EA4020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Гимнастика для глаз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 для глаз полезна всем в целях профилактики нарушений зрения. Упражнения для глаз предусматривают движение глазного яблока по всем направлениям.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Зрительную гимнастику необходимо проводить регулярно 2-3 раза в день по 3-5 минут.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далеко,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(вытягиваем руки вперед, смотрим на ладони.)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близко,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(Подносят ладони близко к глазам.)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высоко,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(Поднимают руки вверх)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Посмотрите низко.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(Опускают руки вниз)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Гимнастика пробуждения</w:t>
            </w: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(комплекс </w:t>
            </w:r>
            <w:r w:rsidRPr="009C1A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«Кошечка»</w:t>
            </w:r>
            <w:r w:rsidRPr="009C1A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Десять золотых правил </w:t>
            </w:r>
            <w:proofErr w:type="spellStart"/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здоровьясбережения</w:t>
            </w:r>
            <w:proofErr w:type="spellEnd"/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Соблюдайте режим дня!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 двигайтесь!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Обращайте больше внимания на питание!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Спите в прохладной комнате!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гасите в себе гнев, дайте вырваться ему наружу!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 занимайтесь интеллектуальной деятельностью!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Гоните прочь уныние и хандру!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реагируйте на все проявления своего организма!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Старайтесь получать как можно больше положительных эмоций!</w:t>
            </w:r>
          </w:p>
          <w:p w:rsidR="009C1A8D" w:rsidRPr="009C1A8D" w:rsidRDefault="009C1A8D" w:rsidP="009C1A8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Желайте себе и окружающим только добра!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 Разное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Напомнить, как ставить и снимать ребенка с питания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необходимости заранее спланировать отдых детей в летний период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москитных сетках на окнах в квартирах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на яйце глист и соскоб на энтеробиоз (после отпуска)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(важность и нужность прохождения)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Характеристики (по запросу, заранее заявление)</w:t>
            </w:r>
          </w:p>
          <w:p w:rsidR="00EA4020" w:rsidRPr="00EA4020" w:rsidRDefault="00EA4020" w:rsidP="00EA40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участка к летнему периоду (фотозона, фигурки по сказкам, тропа здоровья и т.п.)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 собрания.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Хотелось бы дать несколько рекомендаций:</w:t>
            </w:r>
          </w:p>
          <w:p w:rsidR="009C1A8D" w:rsidRPr="009C1A8D" w:rsidRDefault="009C1A8D" w:rsidP="009C1A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Обеспечить ребёнка правильным сбалансированным питанием.</w:t>
            </w:r>
          </w:p>
          <w:p w:rsidR="009C1A8D" w:rsidRPr="009C1A8D" w:rsidRDefault="009C1A8D" w:rsidP="009C1A8D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Контролировать соблюдение ребёнком режима дня, выполнения водных процедур, зарядки.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рассказали вам сегодня много интересного. Надеемся, что информация окажется для вас полезной. И в завершении нам бы хотелось напомнить о том, что личный пример родителей в любом деле важнее всего! Потому здоровые дети – это не только счастливые дети, но и, прежде всего, счастливые родители!</w:t>
            </w:r>
          </w:p>
          <w:p w:rsidR="009C1A8D" w:rsidRPr="009C1A8D" w:rsidRDefault="009C1A8D" w:rsidP="009C1A8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 Решение родительского собрания:</w:t>
            </w:r>
          </w:p>
          <w:p w:rsidR="009C1A8D" w:rsidRPr="009C1A8D" w:rsidRDefault="009C1A8D" w:rsidP="009C1A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Создать необходимые условия для реализации потребности ребенка в двигательной активности в повседневной жизни</w:t>
            </w:r>
          </w:p>
          <w:p w:rsidR="009C1A8D" w:rsidRPr="00EA4020" w:rsidRDefault="009C1A8D" w:rsidP="009C1A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Соблюдать режим двигательной активности в течение дня</w:t>
            </w:r>
          </w:p>
          <w:p w:rsidR="009C1A8D" w:rsidRPr="009C1A8D" w:rsidRDefault="009C1A8D" w:rsidP="009C1A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Систематически интересоваться знаниями по формированию здорового образа жизни, закреплять их дома</w:t>
            </w:r>
          </w:p>
          <w:p w:rsidR="009C1A8D" w:rsidRPr="00EA4020" w:rsidRDefault="009C1A8D" w:rsidP="009C1A8D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дома правильный режим дня и питание</w:t>
            </w:r>
          </w:p>
          <w:p w:rsidR="00EA4020" w:rsidRPr="009C1A8D" w:rsidRDefault="00EA4020" w:rsidP="00EA40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A40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Начать подготовку к оформлению прогулочного участка</w:t>
            </w:r>
            <w:bookmarkStart w:id="0" w:name="_GoBack"/>
            <w:bookmarkEnd w:id="0"/>
          </w:p>
        </w:tc>
      </w:tr>
    </w:tbl>
    <w:p w:rsidR="00050057" w:rsidRPr="00EA4020" w:rsidRDefault="00050057">
      <w:pPr>
        <w:rPr>
          <w:rFonts w:ascii="Times New Roman" w:hAnsi="Times New Roman" w:cs="Times New Roman"/>
          <w:sz w:val="28"/>
          <w:szCs w:val="28"/>
        </w:rPr>
      </w:pPr>
    </w:p>
    <w:sectPr w:rsidR="00050057" w:rsidRPr="00EA4020" w:rsidSect="009C1A8D">
      <w:pgSz w:w="11906" w:h="16838"/>
      <w:pgMar w:top="0" w:right="127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6133"/>
    <w:multiLevelType w:val="multilevel"/>
    <w:tmpl w:val="69A8B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A1974"/>
    <w:multiLevelType w:val="multilevel"/>
    <w:tmpl w:val="7E0E3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B7DAF"/>
    <w:multiLevelType w:val="multilevel"/>
    <w:tmpl w:val="C93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540BA"/>
    <w:multiLevelType w:val="multilevel"/>
    <w:tmpl w:val="A81A6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750D87"/>
    <w:multiLevelType w:val="multilevel"/>
    <w:tmpl w:val="4E2C6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012EF"/>
    <w:multiLevelType w:val="multilevel"/>
    <w:tmpl w:val="12FA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A3AF6"/>
    <w:multiLevelType w:val="multilevel"/>
    <w:tmpl w:val="432C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8D"/>
    <w:rsid w:val="00050057"/>
    <w:rsid w:val="00534BBB"/>
    <w:rsid w:val="009C1A8D"/>
    <w:rsid w:val="00EA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9165"/>
  <w15:chartTrackingRefBased/>
  <w15:docId w15:val="{5CDDB431-BEB0-4CDF-B99F-56566E7E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4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cp:lastPrinted>2024-03-15T03:18:00Z</cp:lastPrinted>
  <dcterms:created xsi:type="dcterms:W3CDTF">2024-03-15T02:58:00Z</dcterms:created>
  <dcterms:modified xsi:type="dcterms:W3CDTF">2024-03-15T03:19:00Z</dcterms:modified>
</cp:coreProperties>
</file>