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2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86"/>
        <w:gridCol w:w="5421"/>
      </w:tblGrid>
      <w:tr w:rsidR="004A50D7" w:rsidTr="00724751">
        <w:trPr>
          <w:trHeight w:val="11612"/>
        </w:trPr>
        <w:tc>
          <w:tcPr>
            <w:tcW w:w="5490" w:type="dxa"/>
          </w:tcPr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380D53" w:rsidP="009C2E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50D7" w:rsidRPr="00AE29F2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="004A50D7" w:rsidRPr="00AE29F2"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50D7" w:rsidRPr="00AE29F2">
              <w:rPr>
                <w:rFonts w:ascii="Times New Roman" w:hAnsi="Times New Roman"/>
                <w:sz w:val="28"/>
                <w:szCs w:val="28"/>
              </w:rPr>
              <w:t xml:space="preserve"> технология”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      </w:r>
          </w:p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33675" cy="2381250"/>
                  <wp:effectExtent l="0" t="0" r="0" b="0"/>
                  <wp:docPr id="1" name="Рисунок 7" descr="Скачать Дети картинки закаливания 504x640 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качать Дети картинки закаливания 504x640 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9F2">
              <w:rPr>
                <w:rFonts w:ascii="Times New Roman" w:hAnsi="Times New Roman"/>
                <w:sz w:val="28"/>
                <w:szCs w:val="28"/>
              </w:rPr>
              <w:t>Здоровьесберегающие технологии в дошкольном образовании направлены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</w:t>
            </w:r>
          </w:p>
          <w:p w:rsidR="004A50D7" w:rsidRDefault="004A50D7" w:rsidP="009C2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0D7" w:rsidRPr="001A13E9" w:rsidRDefault="004A50D7" w:rsidP="000D0A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</w:pPr>
            <w:r w:rsidRPr="00F02B7F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 xml:space="preserve">Существует десять золотых правил </w:t>
            </w:r>
            <w:proofErr w:type="spellStart"/>
            <w:r w:rsidRPr="00F02B7F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>здоровьесбережения</w:t>
            </w:r>
            <w:proofErr w:type="spellEnd"/>
            <w:r w:rsidRPr="00F02B7F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>:</w:t>
            </w: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</w:pP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Соблюдайте режим дня!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Обращайте больше внимания на питание!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Больше двигайтесь!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Спите в прохладной комнате!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Не гасите в себе гнев, дайте вырваться ему наружу!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Постоянно занимайтесь интеллектуальной деятельностью!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Гоните прочь уныние и хандру!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Адекватно реагируйте на все проявления своего организма!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Старайтесь получать как можно больше положительных эмоций!</w:t>
            </w:r>
          </w:p>
          <w:p w:rsidR="004A50D7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Желайте себе и окружающим</w:t>
            </w:r>
          </w:p>
          <w:p w:rsidR="004A50D7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sz w:val="28"/>
                <w:szCs w:val="28"/>
              </w:rPr>
              <w:t>только добра!</w:t>
            </w:r>
          </w:p>
          <w:p w:rsidR="004A50D7" w:rsidRPr="00673518" w:rsidRDefault="004A50D7" w:rsidP="009C2EC9">
            <w:pPr>
              <w:ind w:left="360"/>
            </w:pPr>
          </w:p>
          <w:p w:rsidR="004A50D7" w:rsidRDefault="004A50D7" w:rsidP="009C2EC9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2324100" cy="1971675"/>
                  <wp:effectExtent l="0" t="0" r="0" b="0"/>
                  <wp:docPr id="3" name="Рисунок 11" descr="C:\Users\1\Desktop\Оля\картинки спорт\спо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1\Desktop\Оля\картинки спорт\спо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9C2EC9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380D53" w:rsidP="009C2EC9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детский сад №385</w:t>
            </w:r>
          </w:p>
          <w:p w:rsidR="004A50D7" w:rsidRPr="004762BC" w:rsidRDefault="00DA44E6" w:rsidP="00724751">
            <w:pPr>
              <w:pStyle w:val="a4"/>
              <w:ind w:lef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</w:t>
            </w:r>
            <w:r w:rsidR="00380D53">
              <w:rPr>
                <w:rFonts w:ascii="Times New Roman" w:hAnsi="Times New Roman"/>
                <w:sz w:val="28"/>
                <w:szCs w:val="28"/>
              </w:rPr>
              <w:t>итатель: Борисова О.И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4A50D7" w:rsidRDefault="004A50D7" w:rsidP="009C2EC9">
            <w:pPr>
              <w:jc w:val="center"/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>
                  <wp:extent cx="2809875" cy="2152650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9C2EC9">
            <w:pPr>
              <w:jc w:val="center"/>
            </w:pPr>
          </w:p>
          <w:p w:rsidR="004A50D7" w:rsidRDefault="004A50D7" w:rsidP="009C2EC9">
            <w:pPr>
              <w:jc w:val="center"/>
            </w:pPr>
          </w:p>
          <w:p w:rsidR="004A50D7" w:rsidRDefault="004A50D7" w:rsidP="009C2EC9">
            <w:pPr>
              <w:jc w:val="center"/>
            </w:pPr>
          </w:p>
          <w:p w:rsidR="004A50D7" w:rsidRPr="00F02B7F" w:rsidRDefault="004A50D7" w:rsidP="00DA44E6">
            <w:pPr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F02B7F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ЗДОРОВЬЕСБЕРЕГАЮЩИЕ</w:t>
            </w: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F02B7F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ТЕХНОЛОГИИ  В  ДОУ</w:t>
            </w:r>
          </w:p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0800" cy="1762125"/>
                  <wp:effectExtent l="0" t="0" r="0" b="0"/>
                  <wp:docPr id="5" name="Рисунок 5" descr="картинки о здоров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артинки о здоров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9C2EC9"/>
          <w:p w:rsidR="004A50D7" w:rsidRDefault="004A50D7" w:rsidP="000D0AA7">
            <w:pPr>
              <w:pStyle w:val="a4"/>
              <w:jc w:val="center"/>
            </w:pPr>
          </w:p>
        </w:tc>
      </w:tr>
    </w:tbl>
    <w:tbl>
      <w:tblPr>
        <w:tblW w:w="1655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5569"/>
        <w:gridCol w:w="5386"/>
      </w:tblGrid>
      <w:tr w:rsidR="004A50D7" w:rsidRPr="004A50D7" w:rsidTr="009C2EC9">
        <w:trPr>
          <w:trHeight w:val="10915"/>
        </w:trPr>
        <w:tc>
          <w:tcPr>
            <w:tcW w:w="5596" w:type="dxa"/>
            <w:shd w:val="clear" w:color="auto" w:fill="auto"/>
          </w:tcPr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textAlignment w:val="baseline"/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</w:pPr>
            <w:r w:rsidRPr="004A50D7"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  <w:t>Здоровьесберегающие технологии в помощь родителям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jc w:val="center"/>
              <w:textAlignment w:val="baseline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4A50D7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      </w:r>
            <w:proofErr w:type="spellStart"/>
            <w:r w:rsidRPr="004A50D7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4A50D7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технологии».</w:t>
            </w:r>
          </w:p>
          <w:p w:rsidR="004A50D7" w:rsidRPr="00DA44E6" w:rsidRDefault="00DA44E6" w:rsidP="00DA44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4A50D7"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Пальчиковая гимнастика с элементами массажа биологически активных зон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Comic Sans MS" w:hAnsi="Comic Sans MS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Жили-были зайчики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Сжимают руки в кулачки, указательным и средним изображают ушки.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лесной опушке.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Хлопают в ладошки.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Жили-были зайчики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Показывают пальцами ушки.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беленькой избушке.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Показывают домик, ладошки-большие пальцы.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Мыли свои ушки,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Потирают ушки.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Мыли свои лапочки,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Выполняют моющие движения кистями рук.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Наряжались зайчики,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Двигают ладонями сверху вниз по туловищу.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Надевали тапочки.</w:t>
            </w:r>
          </w:p>
          <w:p w:rsid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«обуваются».</w:t>
            </w:r>
          </w:p>
          <w:p w:rsidR="00DA44E6" w:rsidRPr="004A50D7" w:rsidRDefault="00DA44E6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A50D7" w:rsidRPr="004A50D7" w:rsidRDefault="00DA44E6" w:rsidP="00DA4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Comic Sans MS" w:hAnsi="Comic Sans MS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9675" cy="1105174"/>
                  <wp:effectExtent l="0" t="0" r="0" b="0"/>
                  <wp:docPr id="7" name="Рисунок 7" descr="https://fsd.multiurok.ru/html/2023/01/06/s_63b818400adb4/phpxWALdU_NLADSHAYA-GRUPPA_html_f38838d6eab6b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3/01/06/s_63b818400adb4/phpxWALdU_NLADSHAYA-GRUPPA_html_f38838d6eab6b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227" cy="110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shd w:val="clear" w:color="auto" w:fill="auto"/>
          </w:tcPr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Самомассаж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1.(</w:t>
            </w: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поглаживание, похлопывание, поглаживание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Мы умоем глазки,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Чисто вытрем нос,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Нарумяним щеки,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Подрисуем бровь-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Правую и левую, а теперь вот так (</w:t>
            </w: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обе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Проведем вдоль уха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И погладим шею,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Водой чуть-чуть </w:t>
            </w:r>
            <w:proofErr w:type="spell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побрызгаем</w:t>
            </w:r>
            <w:proofErr w:type="spellEnd"/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(Шлепают подушечками </w:t>
            </w:r>
            <w:proofErr w:type="gramStart"/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пальце)в</w:t>
            </w:r>
            <w:proofErr w:type="gramEnd"/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И вытремся скорее.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2. Воздушные шары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, наполненные солью, крупой.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Массировать каждый пальчик снизу вверх, сверху вниз круговыми движениями; Массаж ладоней круговыми движениями, движениями вверх-вниз.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4A50D7">
              <w:rPr>
                <w:rFonts w:ascii="Times New Roman" w:hAnsi="Times New Roman"/>
                <w:b/>
                <w:lang w:eastAsia="ru-RU"/>
              </w:rPr>
              <w:t>Эти шарики берём, ими ручки разомнём.</w:t>
            </w:r>
            <w:r w:rsidRPr="004A50D7">
              <w:rPr>
                <w:rFonts w:ascii="Times New Roman" w:hAnsi="Times New Roman"/>
                <w:b/>
                <w:lang w:eastAsia="ru-RU"/>
              </w:rPr>
              <w:br/>
              <w:t>Каждый шарик не простой- этот солью, с рисом тот.</w:t>
            </w:r>
            <w:r w:rsidRPr="004A50D7">
              <w:rPr>
                <w:rFonts w:ascii="Times New Roman" w:hAnsi="Times New Roman"/>
                <w:b/>
                <w:lang w:eastAsia="ru-RU"/>
              </w:rPr>
              <w:br/>
              <w:t>Меж ладошками кладём, им ладошки разотрём.</w:t>
            </w:r>
            <w:r w:rsidRPr="004A50D7">
              <w:rPr>
                <w:rFonts w:ascii="Times New Roman" w:hAnsi="Times New Roman"/>
                <w:b/>
                <w:lang w:eastAsia="ru-RU"/>
              </w:rPr>
              <w:br/>
              <w:t>Вверх и вниз его катаем, свои ручки развиваем!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4A50D7">
              <w:rPr>
                <w:rFonts w:ascii="Times New Roman" w:hAnsi="Times New Roman"/>
                <w:b/>
                <w:lang w:eastAsia="ru-RU"/>
              </w:rPr>
              <w:t>   Можно шар катать по кругу, Перекидывать друг другу.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Гимнастика для глаз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далеко,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Дети вытягивают руки вперед, распрямляют ладони и смотрят на ладони.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близко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Подносят ладони близко к глазам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высоко,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Поднимают руки вверх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низко.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Опускают руки вниз.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Игра повторяется 2-3 раза. </w:t>
            </w:r>
          </w:p>
        </w:tc>
        <w:tc>
          <w:tcPr>
            <w:tcW w:w="5386" w:type="dxa"/>
            <w:shd w:val="clear" w:color="auto" w:fill="auto"/>
          </w:tcPr>
          <w:p w:rsidR="004A50D7" w:rsidRPr="004A50D7" w:rsidRDefault="004A50D7" w:rsidP="004A50D7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Comic Sans MS" w:hAnsi="Comic Sans MS" w:cs="Arial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Кинезиологические</w:t>
            </w:r>
            <w:proofErr w:type="spellEnd"/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 xml:space="preserve"> упражнения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(гимнастика для мозга)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Развивает межполушарное взаимодействие Под влиянием </w:t>
            </w:r>
            <w:proofErr w:type="spell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кинезиологических</w:t>
            </w:r>
            <w:proofErr w:type="spellEnd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тренировок  в</w:t>
            </w:r>
            <w:proofErr w:type="gramEnd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организме происходят положительные структурные изменения.  Выполняя в системе эти упражнения, проявляются скрытые способности человека и расширяются границы возможностей его мозга.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Игра «Кулак-ребро-ладонь»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Четыре положения руки на плоскости последовательно сменяют друг друга. Выполняется сначала правой рукой, затем левой рукой. Затем двумя руками  одновременно.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Ладошки вверх,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Ладошки вниз,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теперь их на бочок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зажали в кулачок.</w:t>
            </w:r>
          </w:p>
          <w:p w:rsidR="004A50D7" w:rsidRPr="004A50D7" w:rsidRDefault="004A50D7" w:rsidP="004A50D7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Comic Sans MS" w:hAnsi="Comic Sans MS" w:cs="Arial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Игра «Ухо – нос – хлопок» 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до наоборот».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Игра «Лягушки»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Положить руки на стол. Одна рука сжата в кулак, другая лежит на плоскости стола (ла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дошка). Одновременно менять поло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рук, отрывая руки от стола. Усложнение упражнения состоит в ус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корении.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Две весёлые лягушки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 минутки не сидят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Ловко прыгают подружки,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Только брызги вверх летят.</w:t>
            </w:r>
          </w:p>
        </w:tc>
      </w:tr>
    </w:tbl>
    <w:p w:rsidR="004A50D7" w:rsidRPr="00724751" w:rsidRDefault="004A50D7" w:rsidP="00A832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sectPr w:rsidR="004A50D7" w:rsidRPr="00724751" w:rsidSect="004A50D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78FA"/>
    <w:multiLevelType w:val="hybridMultilevel"/>
    <w:tmpl w:val="CF405152"/>
    <w:lvl w:ilvl="0" w:tplc="A89040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41F22A2B"/>
    <w:multiLevelType w:val="hybridMultilevel"/>
    <w:tmpl w:val="2DC2D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4BF8"/>
    <w:multiLevelType w:val="hybridMultilevel"/>
    <w:tmpl w:val="7D48C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724B1"/>
    <w:multiLevelType w:val="hybridMultilevel"/>
    <w:tmpl w:val="1D70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C42AA"/>
    <w:multiLevelType w:val="hybridMultilevel"/>
    <w:tmpl w:val="A23C6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5B6"/>
    <w:rsid w:val="000D0AA7"/>
    <w:rsid w:val="001A13E9"/>
    <w:rsid w:val="00355C12"/>
    <w:rsid w:val="00380D53"/>
    <w:rsid w:val="0041554E"/>
    <w:rsid w:val="004A50D7"/>
    <w:rsid w:val="00724751"/>
    <w:rsid w:val="009735B6"/>
    <w:rsid w:val="00A54E65"/>
    <w:rsid w:val="00A83257"/>
    <w:rsid w:val="00AA2E2F"/>
    <w:rsid w:val="00D73232"/>
    <w:rsid w:val="00DA44E6"/>
    <w:rsid w:val="00E101FD"/>
    <w:rsid w:val="00E611F7"/>
    <w:rsid w:val="00E91FBC"/>
    <w:rsid w:val="00E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1E6C0-24BB-45CC-9813-051D9F62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D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0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0D7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A50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Методист</cp:lastModifiedBy>
  <cp:revision>12</cp:revision>
  <dcterms:created xsi:type="dcterms:W3CDTF">2017-02-01T10:25:00Z</dcterms:created>
  <dcterms:modified xsi:type="dcterms:W3CDTF">2024-03-19T08:49:00Z</dcterms:modified>
</cp:coreProperties>
</file>