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1C" w:rsidRDefault="001F271C">
      <w:pPr>
        <w:rPr>
          <w:sz w:val="2"/>
          <w:szCs w:val="2"/>
        </w:rPr>
        <w:sectPr w:rsidR="001F271C">
          <w:footerReference w:type="default" r:id="rId7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4FF4" w:rsidRDefault="00FA4FF4">
      <w:pPr>
        <w:pStyle w:val="13"/>
        <w:keepNext/>
        <w:keepLines/>
        <w:shd w:val="clear" w:color="auto" w:fill="auto"/>
        <w:ind w:left="20"/>
        <w:rPr>
          <w:lang w:val="ru-RU"/>
        </w:rPr>
      </w:pPr>
      <w:bookmarkStart w:id="0" w:name="bookmark2"/>
    </w:p>
    <w:p w:rsidR="00922036" w:rsidRDefault="00922036" w:rsidP="00D06891">
      <w:pPr>
        <w:pStyle w:val="13"/>
        <w:keepNext/>
        <w:keepLines/>
        <w:shd w:val="clear" w:color="auto" w:fill="auto"/>
        <w:ind w:left="4820"/>
        <w:rPr>
          <w:rFonts w:ascii="Liberation Serif" w:hAnsi="Liberation Serif"/>
          <w:color w:val="auto"/>
          <w:sz w:val="28"/>
          <w:szCs w:val="28"/>
          <w:lang w:val="ru-RU"/>
        </w:rPr>
      </w:pPr>
    </w:p>
    <w:p w:rsidR="00B017F5" w:rsidRDefault="00B017F5" w:rsidP="00D06891">
      <w:pPr>
        <w:pStyle w:val="13"/>
        <w:keepNext/>
        <w:keepLines/>
        <w:shd w:val="clear" w:color="auto" w:fill="auto"/>
        <w:ind w:left="4820"/>
        <w:rPr>
          <w:rFonts w:ascii="Liberation Serif" w:hAnsi="Liberation Serif"/>
          <w:color w:val="auto"/>
          <w:sz w:val="28"/>
          <w:szCs w:val="28"/>
          <w:lang w:val="ru-RU"/>
        </w:rPr>
      </w:pPr>
    </w:p>
    <w:p w:rsidR="00FA4FF4" w:rsidRPr="00B44473" w:rsidRDefault="00FA4FF4" w:rsidP="00FA4FF4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ПОЛОЖЕНИЕ</w:t>
      </w:r>
    </w:p>
    <w:p w:rsidR="00FA4FF4" w:rsidRPr="00B44473" w:rsidRDefault="00FA4FF4" w:rsidP="00FA4FF4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о проведении </w:t>
      </w:r>
      <w:r w:rsidR="00705AC7" w:rsidRPr="00B44473">
        <w:rPr>
          <w:rFonts w:ascii="Liberation Serif" w:hAnsi="Liberation Serif"/>
          <w:color w:val="auto"/>
          <w:sz w:val="28"/>
          <w:szCs w:val="28"/>
          <w:lang w:val="en-US"/>
        </w:rPr>
        <w:t>XX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="00D06891">
        <w:rPr>
          <w:rFonts w:ascii="Liberation Serif" w:hAnsi="Liberation Serif"/>
          <w:color w:val="auto"/>
          <w:sz w:val="28"/>
          <w:szCs w:val="28"/>
          <w:lang w:val="en-US"/>
        </w:rPr>
        <w:t>V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Фестиваля творческих возможностей педагогов </w:t>
      </w:r>
    </w:p>
    <w:p w:rsidR="00FA4FF4" w:rsidRPr="00B44473" w:rsidRDefault="00FA4FF4" w:rsidP="00FA4FF4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города Екатеринбурга </w:t>
      </w:r>
      <w:r w:rsidR="00B017F5">
        <w:rPr>
          <w:rFonts w:ascii="Liberation Serif" w:hAnsi="Liberation Serif"/>
          <w:color w:val="auto"/>
          <w:sz w:val="28"/>
          <w:szCs w:val="28"/>
          <w:lang w:val="ru-RU"/>
        </w:rPr>
        <w:t>Чкаловского района</w:t>
      </w:r>
      <w:r w:rsidR="000979DC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«Большая перемена»</w:t>
      </w:r>
      <w:r w:rsidR="00B017F5">
        <w:rPr>
          <w:rFonts w:ascii="Liberation Serif" w:hAnsi="Liberation Serif"/>
          <w:color w:val="auto"/>
          <w:sz w:val="28"/>
          <w:szCs w:val="28"/>
          <w:lang w:val="ru-RU"/>
        </w:rPr>
        <w:t xml:space="preserve"> районный этап</w:t>
      </w:r>
    </w:p>
    <w:p w:rsidR="00B800BA" w:rsidRDefault="00B800BA" w:rsidP="00D97E78">
      <w:pPr>
        <w:pStyle w:val="13"/>
        <w:keepNext/>
        <w:keepLines/>
        <w:shd w:val="clear" w:color="auto" w:fill="auto"/>
        <w:ind w:left="20" w:firstLine="831"/>
        <w:rPr>
          <w:rFonts w:ascii="Liberation Serif" w:hAnsi="Liberation Serif"/>
          <w:color w:val="auto"/>
          <w:sz w:val="28"/>
          <w:szCs w:val="28"/>
        </w:rPr>
      </w:pPr>
    </w:p>
    <w:p w:rsidR="001F271C" w:rsidRPr="00B44473" w:rsidRDefault="00AB3279" w:rsidP="00D97E78">
      <w:pPr>
        <w:pStyle w:val="13"/>
        <w:keepNext/>
        <w:keepLines/>
        <w:shd w:val="clear" w:color="auto" w:fill="auto"/>
        <w:ind w:left="20" w:firstLine="831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Общие положения</w:t>
      </w:r>
      <w:bookmarkEnd w:id="0"/>
    </w:p>
    <w:p w:rsidR="00140397" w:rsidRPr="00B44473" w:rsidRDefault="00AB3279" w:rsidP="00D97E78">
      <w:pPr>
        <w:pStyle w:val="4"/>
        <w:shd w:val="clear" w:color="auto" w:fill="auto"/>
        <w:spacing w:line="317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 xml:space="preserve">Учредителем </w:t>
      </w:r>
      <w:r w:rsidR="00490895" w:rsidRPr="00B44473">
        <w:rPr>
          <w:rFonts w:ascii="Liberation Serif" w:hAnsi="Liberation Serif"/>
          <w:color w:val="auto"/>
          <w:sz w:val="28"/>
          <w:szCs w:val="28"/>
          <w:lang w:val="ru-RU"/>
        </w:rPr>
        <w:t>Фестиваля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 творческих возможностей педагогов города Екатеринбурга «Большая перемена» (далее - Фестиваль) является 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Департамент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 образования Администрации города Екатеринбурга. Фестиваль проводится ежегодно. Данное положение является документом, определяющим основания организации и проведения Фестиваля. </w:t>
      </w:r>
    </w:p>
    <w:p w:rsidR="00B017F5" w:rsidRDefault="00B017F5" w:rsidP="00D97E78">
      <w:pPr>
        <w:pStyle w:val="4"/>
        <w:shd w:val="clear" w:color="auto" w:fill="auto"/>
        <w:spacing w:line="317" w:lineRule="exact"/>
        <w:ind w:left="20" w:right="40" w:firstLine="831"/>
        <w:rPr>
          <w:rStyle w:val="a7"/>
          <w:rFonts w:ascii="Liberation Serif" w:hAnsi="Liberation Serif"/>
          <w:color w:val="auto"/>
          <w:sz w:val="28"/>
          <w:szCs w:val="28"/>
          <w:lang w:val="ru-RU"/>
        </w:rPr>
      </w:pPr>
    </w:p>
    <w:p w:rsidR="001F271C" w:rsidRPr="00B44473" w:rsidRDefault="00AB3279" w:rsidP="00D97E78">
      <w:pPr>
        <w:pStyle w:val="4"/>
        <w:shd w:val="clear" w:color="auto" w:fill="auto"/>
        <w:spacing w:line="317" w:lineRule="exact"/>
        <w:ind w:left="20" w:right="40" w:firstLine="831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Style w:val="a7"/>
          <w:rFonts w:ascii="Liberation Serif" w:hAnsi="Liberation Serif"/>
          <w:color w:val="auto"/>
          <w:sz w:val="28"/>
          <w:szCs w:val="28"/>
        </w:rPr>
        <w:t>Цели и задачи</w:t>
      </w:r>
    </w:p>
    <w:p w:rsidR="00D06891" w:rsidRDefault="00AB3279" w:rsidP="00D97E78">
      <w:pPr>
        <w:pStyle w:val="4"/>
        <w:shd w:val="clear" w:color="auto" w:fill="auto"/>
        <w:spacing w:line="317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 xml:space="preserve">Цель организации и проведения Фестиваля </w:t>
      </w:r>
      <w:r w:rsidRPr="00B44473">
        <w:rPr>
          <w:rStyle w:val="31"/>
          <w:rFonts w:ascii="Liberation Serif" w:hAnsi="Liberation Serif"/>
          <w:color w:val="auto"/>
          <w:sz w:val="28"/>
          <w:szCs w:val="28"/>
        </w:rPr>
        <w:t xml:space="preserve">- 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создание организационно- содержательных условий для реализации творческих возможностей педагогов города. </w:t>
      </w:r>
    </w:p>
    <w:p w:rsidR="001F271C" w:rsidRPr="00F96F6B" w:rsidRDefault="00AB3279" w:rsidP="00D97E78">
      <w:pPr>
        <w:pStyle w:val="4"/>
        <w:shd w:val="clear" w:color="auto" w:fill="auto"/>
        <w:spacing w:line="317" w:lineRule="exact"/>
        <w:ind w:left="20" w:right="40" w:firstLine="831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F96F6B">
        <w:rPr>
          <w:rFonts w:ascii="Liberation Serif" w:hAnsi="Liberation Serif"/>
          <w:b/>
          <w:color w:val="auto"/>
          <w:sz w:val="28"/>
          <w:szCs w:val="28"/>
        </w:rPr>
        <w:t>Задачи Фестиваля:</w:t>
      </w:r>
    </w:p>
    <w:p w:rsidR="004B31FE" w:rsidRPr="00B44473" w:rsidRDefault="00AB3279" w:rsidP="00D06891">
      <w:pPr>
        <w:pStyle w:val="4"/>
        <w:numPr>
          <w:ilvl w:val="0"/>
          <w:numId w:val="15"/>
        </w:numPr>
        <w:shd w:val="clear" w:color="auto" w:fill="auto"/>
        <w:tabs>
          <w:tab w:val="left" w:pos="1276"/>
        </w:tabs>
        <w:spacing w:line="326" w:lineRule="exact"/>
        <w:ind w:left="0" w:right="40" w:firstLine="85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поддержка и выявление творческих интересов и потребностей педагогов образовательных учреждений города,</w:t>
      </w:r>
    </w:p>
    <w:p w:rsidR="001F271C" w:rsidRPr="00B44473" w:rsidRDefault="00AB3279" w:rsidP="00D06891">
      <w:pPr>
        <w:pStyle w:val="4"/>
        <w:numPr>
          <w:ilvl w:val="0"/>
          <w:numId w:val="15"/>
        </w:numPr>
        <w:shd w:val="clear" w:color="auto" w:fill="auto"/>
        <w:tabs>
          <w:tab w:val="left" w:pos="1276"/>
        </w:tabs>
        <w:spacing w:line="326" w:lineRule="exact"/>
        <w:ind w:left="0" w:right="40" w:firstLine="85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формирование общественного мнения о творческом потенциале педагогических работников города Екатеринбурга.</w:t>
      </w:r>
    </w:p>
    <w:p w:rsidR="00D06891" w:rsidRDefault="00D06891" w:rsidP="00D97E78">
      <w:pPr>
        <w:pStyle w:val="4"/>
        <w:shd w:val="clear" w:color="auto" w:fill="auto"/>
        <w:tabs>
          <w:tab w:val="left" w:pos="851"/>
        </w:tabs>
        <w:spacing w:line="326" w:lineRule="exact"/>
        <w:ind w:left="20" w:right="1660" w:firstLine="831"/>
        <w:rPr>
          <w:rStyle w:val="a7"/>
          <w:rFonts w:ascii="Liberation Serif" w:hAnsi="Liberation Serif"/>
          <w:color w:val="auto"/>
          <w:sz w:val="28"/>
          <w:szCs w:val="28"/>
        </w:rPr>
      </w:pPr>
    </w:p>
    <w:p w:rsidR="008948D3" w:rsidRPr="00B44473" w:rsidRDefault="008948D3" w:rsidP="00D97E78">
      <w:pPr>
        <w:pStyle w:val="4"/>
        <w:shd w:val="clear" w:color="auto" w:fill="auto"/>
        <w:tabs>
          <w:tab w:val="left" w:pos="851"/>
        </w:tabs>
        <w:spacing w:line="326" w:lineRule="exact"/>
        <w:ind w:left="20" w:right="1660" w:firstLine="831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Style w:val="a7"/>
          <w:rFonts w:ascii="Liberation Serif" w:hAnsi="Liberation Serif"/>
          <w:color w:val="auto"/>
          <w:sz w:val="28"/>
          <w:szCs w:val="28"/>
        </w:rPr>
        <w:t>Участники</w:t>
      </w:r>
    </w:p>
    <w:p w:rsidR="00D06891" w:rsidRDefault="008948D3" w:rsidP="00D97E78">
      <w:pPr>
        <w:pStyle w:val="4"/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К участию в конкурсной программе Фестиваля приглашаются педагогические коллективы образовательных учреждений всех типов</w:t>
      </w:r>
      <w:r w:rsidR="009B0957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подведомственны</w:t>
      </w:r>
      <w:r w:rsidR="009B0957">
        <w:rPr>
          <w:rFonts w:ascii="Liberation Serif" w:hAnsi="Liberation Serif"/>
          <w:color w:val="auto"/>
          <w:sz w:val="28"/>
          <w:szCs w:val="28"/>
          <w:lang w:val="ru-RU"/>
        </w:rPr>
        <w:t>х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Департаменту образования, без привлечения обучающихся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Также в конкурсе </w:t>
      </w:r>
      <w:r w:rsidR="00D06891">
        <w:rPr>
          <w:rFonts w:ascii="Liberation Serif" w:hAnsi="Liberation Serif"/>
          <w:color w:val="auto"/>
          <w:sz w:val="28"/>
          <w:szCs w:val="28"/>
          <w:lang w:val="ru-RU"/>
        </w:rPr>
        <w:t>могут принима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т</w:t>
      </w:r>
      <w:r w:rsidR="00D06891">
        <w:rPr>
          <w:rFonts w:ascii="Liberation Serif" w:hAnsi="Liberation Serif"/>
          <w:color w:val="auto"/>
          <w:sz w:val="28"/>
          <w:szCs w:val="28"/>
          <w:lang w:val="ru-RU"/>
        </w:rPr>
        <w:t>ь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участие педагоги образовательных организаций муниципального образования «город Екатеринбург». </w:t>
      </w:r>
    </w:p>
    <w:p w:rsidR="00B800BA" w:rsidRDefault="00D06891" w:rsidP="00D97E78">
      <w:pPr>
        <w:pStyle w:val="4"/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В рамках </w:t>
      </w:r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>номинации</w:t>
      </w:r>
      <w:r w:rsidR="001A18B2">
        <w:rPr>
          <w:rFonts w:ascii="Liberation Serif" w:hAnsi="Liberation Serif"/>
          <w:color w:val="auto"/>
          <w:sz w:val="28"/>
          <w:szCs w:val="28"/>
          <w:lang w:val="ru-RU"/>
        </w:rPr>
        <w:t>:</w:t>
      </w:r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105A8C">
        <w:rPr>
          <w:rFonts w:ascii="Liberation Serif" w:hAnsi="Liberation Serif"/>
          <w:color w:val="auto"/>
          <w:sz w:val="28"/>
          <w:szCs w:val="28"/>
          <w:lang w:val="ru-RU"/>
        </w:rPr>
        <w:t>массовый номер</w:t>
      </w:r>
      <w:r w:rsid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 xml:space="preserve">«Мы вместе» в Фестивале могут принять участие все участники образовательных отношений: </w:t>
      </w:r>
      <w:r w:rsidR="001A18B2" w:rsidRPr="00B44473">
        <w:rPr>
          <w:rFonts w:ascii="Liberation Serif" w:hAnsi="Liberation Serif"/>
          <w:color w:val="auto"/>
          <w:sz w:val="28"/>
          <w:szCs w:val="28"/>
        </w:rPr>
        <w:t>педагогические коллективы образовательных учреждений</w:t>
      </w:r>
      <w:r w:rsid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>школьники и их родители (законные представители).</w:t>
      </w:r>
    </w:p>
    <w:p w:rsidR="00D06891" w:rsidRPr="00B800BA" w:rsidRDefault="00D06891" w:rsidP="00D97E78">
      <w:pPr>
        <w:pStyle w:val="4"/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</w:p>
    <w:p w:rsidR="00165109" w:rsidRDefault="008948D3" w:rsidP="00D97E78">
      <w:pPr>
        <w:pStyle w:val="13"/>
        <w:keepNext/>
        <w:keepLines/>
        <w:shd w:val="clear" w:color="auto" w:fill="auto"/>
        <w:spacing w:line="326" w:lineRule="exact"/>
        <w:ind w:left="20" w:firstLine="831"/>
        <w:rPr>
          <w:rFonts w:ascii="Liberation Serif" w:hAnsi="Liberation Serif"/>
          <w:color w:val="auto"/>
          <w:sz w:val="28"/>
          <w:szCs w:val="28"/>
          <w:lang w:val="ru-RU"/>
        </w:rPr>
      </w:pPr>
      <w:bookmarkStart w:id="1" w:name="bookmark3"/>
      <w:r w:rsidRPr="00B44473">
        <w:rPr>
          <w:rFonts w:ascii="Liberation Serif" w:hAnsi="Liberation Serif"/>
          <w:color w:val="auto"/>
          <w:sz w:val="28"/>
          <w:szCs w:val="28"/>
        </w:rPr>
        <w:t>Условия и порядок проведения</w:t>
      </w:r>
      <w:bookmarkEnd w:id="1"/>
      <w:r w:rsidR="00A675CC">
        <w:rPr>
          <w:rFonts w:ascii="Liberation Serif" w:hAnsi="Liberation Serif"/>
          <w:color w:val="auto"/>
          <w:sz w:val="28"/>
          <w:szCs w:val="28"/>
          <w:lang w:val="ru-RU"/>
        </w:rPr>
        <w:t xml:space="preserve"> районного этапа.</w:t>
      </w:r>
    </w:p>
    <w:p w:rsidR="005A7968" w:rsidRDefault="00A675CC" w:rsidP="005A7968">
      <w:pPr>
        <w:pStyle w:val="1"/>
        <w:shd w:val="clear" w:color="auto" w:fill="FFFFFF"/>
        <w:rPr>
          <w:rFonts w:ascii="Times New Roman" w:hAnsi="Times New Roman" w:cs="Times New Roman"/>
          <w:bCs/>
          <w:color w:val="1F1F1F"/>
          <w:lang w:val="ru-RU"/>
        </w:rPr>
      </w:pPr>
      <w:r w:rsidRPr="005A7968">
        <w:rPr>
          <w:rFonts w:ascii="Liberation Serif" w:hAnsi="Liberation Serif"/>
          <w:color w:val="auto"/>
          <w:sz w:val="28"/>
          <w:szCs w:val="28"/>
          <w:lang w:val="ru-RU"/>
        </w:rPr>
        <w:t xml:space="preserve">Заявка на участие подается </w:t>
      </w:r>
      <w:r w:rsidRPr="00977FC5">
        <w:rPr>
          <w:rFonts w:ascii="Liberation Serif" w:hAnsi="Liberation Serif"/>
          <w:b/>
          <w:color w:val="auto"/>
          <w:sz w:val="28"/>
          <w:szCs w:val="28"/>
          <w:lang w:val="ru-RU"/>
        </w:rPr>
        <w:t>до 2</w:t>
      </w:r>
      <w:r w:rsidR="00275536" w:rsidRPr="00977FC5">
        <w:rPr>
          <w:rFonts w:ascii="Liberation Serif" w:hAnsi="Liberation Serif"/>
          <w:b/>
          <w:color w:val="auto"/>
          <w:sz w:val="28"/>
          <w:szCs w:val="28"/>
          <w:lang w:val="ru-RU"/>
        </w:rPr>
        <w:t>0</w:t>
      </w:r>
      <w:r w:rsidRPr="00977FC5">
        <w:rPr>
          <w:rFonts w:ascii="Liberation Serif" w:hAnsi="Liberation Serif"/>
          <w:b/>
          <w:color w:val="auto"/>
          <w:sz w:val="28"/>
          <w:szCs w:val="28"/>
          <w:lang w:val="ru-RU"/>
        </w:rPr>
        <w:t xml:space="preserve"> февраля</w:t>
      </w:r>
      <w:r w:rsidR="00977FC5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977FC5" w:rsidRPr="00977FC5">
        <w:rPr>
          <w:rFonts w:ascii="Liberation Serif" w:hAnsi="Liberation Serif"/>
          <w:b/>
          <w:color w:val="auto"/>
          <w:sz w:val="28"/>
          <w:szCs w:val="28"/>
          <w:lang w:val="ru-RU"/>
        </w:rPr>
        <w:t>2024 г</w:t>
      </w:r>
      <w:r w:rsidRPr="005A7968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5A7968" w:rsidRPr="005A7968">
        <w:rPr>
          <w:rFonts w:ascii="Liberation Serif" w:hAnsi="Liberation Serif"/>
          <w:color w:val="auto"/>
          <w:sz w:val="28"/>
          <w:szCs w:val="28"/>
          <w:lang w:val="ru-RU"/>
        </w:rPr>
        <w:t xml:space="preserve">через ссылку на </w:t>
      </w:r>
      <w:proofErr w:type="spellStart"/>
      <w:r w:rsidR="005A7968" w:rsidRPr="005A7968">
        <w:rPr>
          <w:rFonts w:ascii="Times New Roman" w:hAnsi="Times New Roman" w:cs="Times New Roman"/>
          <w:bCs/>
          <w:color w:val="1F1F1F"/>
        </w:rPr>
        <w:t>Google</w:t>
      </w:r>
      <w:proofErr w:type="spellEnd"/>
      <w:r w:rsidR="005A7968" w:rsidRPr="005A7968">
        <w:rPr>
          <w:rFonts w:ascii="Times New Roman" w:hAnsi="Times New Roman" w:cs="Times New Roman"/>
          <w:bCs/>
          <w:color w:val="1F1F1F"/>
        </w:rPr>
        <w:t xml:space="preserve"> Форм</w:t>
      </w:r>
      <w:r w:rsidR="005A7968" w:rsidRPr="005A7968">
        <w:rPr>
          <w:rFonts w:ascii="Times New Roman" w:hAnsi="Times New Roman" w:cs="Times New Roman"/>
          <w:bCs/>
          <w:color w:val="1F1F1F"/>
          <w:lang w:val="ru-RU"/>
        </w:rPr>
        <w:t>у</w:t>
      </w:r>
      <w:r w:rsidR="00275536">
        <w:rPr>
          <w:rFonts w:ascii="Times New Roman" w:hAnsi="Times New Roman" w:cs="Times New Roman"/>
          <w:bCs/>
          <w:color w:val="1F1F1F"/>
          <w:lang w:val="ru-RU"/>
        </w:rPr>
        <w:t xml:space="preserve">. </w:t>
      </w:r>
    </w:p>
    <w:p w:rsidR="00E10C13" w:rsidRDefault="00E10C13" w:rsidP="00E10C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0C13">
        <w:rPr>
          <w:rFonts w:ascii="Times New Roman" w:hAnsi="Times New Roman" w:cs="Times New Roman"/>
          <w:sz w:val="28"/>
          <w:szCs w:val="28"/>
          <w:lang w:val="ru-RU"/>
        </w:rPr>
        <w:t>Видеоклип предоставляется по ссылк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C13">
        <w:rPr>
          <w:rFonts w:ascii="Times New Roman" w:hAnsi="Times New Roman" w:cs="Times New Roman"/>
          <w:sz w:val="28"/>
          <w:szCs w:val="28"/>
          <w:lang w:val="ru-RU"/>
        </w:rPr>
        <w:t>, прикрепленной к заявке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C13" w:rsidRPr="00E10C13" w:rsidRDefault="00E10C13" w:rsidP="00E10C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75536" w:rsidRDefault="00275536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>Отборочный (райо</w:t>
      </w:r>
      <w:r w:rsidR="000979DC">
        <w:rPr>
          <w:rFonts w:ascii="Times New Roman" w:eastAsia="Times New Roman" w:hAnsi="Times New Roman"/>
          <w:sz w:val="28"/>
          <w:szCs w:val="28"/>
        </w:rPr>
        <w:t>ны</w:t>
      </w:r>
      <w:proofErr w:type="spellStart"/>
      <w:r w:rsidR="000979DC">
        <w:rPr>
          <w:rFonts w:ascii="Times New Roman" w:eastAsia="Times New Roman" w:hAnsi="Times New Roman"/>
          <w:sz w:val="28"/>
          <w:szCs w:val="28"/>
          <w:lang w:val="ru-RU"/>
        </w:rPr>
        <w:t>й</w:t>
      </w:r>
      <w:proofErr w:type="spellEnd"/>
      <w:r w:rsidR="000979DC">
        <w:rPr>
          <w:rFonts w:ascii="Times New Roman" w:eastAsia="Times New Roman" w:hAnsi="Times New Roman"/>
          <w:sz w:val="28"/>
          <w:szCs w:val="28"/>
        </w:rPr>
        <w:t>) тур</w:t>
      </w:r>
      <w:r w:rsidR="00B017F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B800BA" w:rsidRPr="00847190">
        <w:rPr>
          <w:rFonts w:ascii="Times New Roman" w:eastAsia="Times New Roman" w:hAnsi="Times New Roman"/>
          <w:sz w:val="28"/>
          <w:szCs w:val="28"/>
        </w:rPr>
        <w:t>проводятся</w:t>
      </w:r>
      <w:r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FA6ACD" w:rsidRDefault="00FA6ACD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75536" w:rsidRDefault="0075329E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77FC5">
        <w:rPr>
          <w:rFonts w:ascii="Times New Roman" w:eastAsia="Times New Roman" w:hAnsi="Times New Roman"/>
          <w:b/>
          <w:sz w:val="28"/>
          <w:szCs w:val="28"/>
          <w:lang w:val="ru-RU"/>
        </w:rPr>
        <w:t>27 февраля 2024 года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275536">
        <w:rPr>
          <w:rFonts w:ascii="Times New Roman" w:eastAsia="Times New Roman" w:hAnsi="Times New Roman"/>
          <w:sz w:val="28"/>
          <w:szCs w:val="28"/>
          <w:lang w:val="ru-RU"/>
        </w:rPr>
        <w:t>ОУ Чкаловского района,</w:t>
      </w:r>
    </w:p>
    <w:p w:rsidR="00D06891" w:rsidRDefault="00275536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77FC5">
        <w:rPr>
          <w:rFonts w:ascii="Times New Roman" w:eastAsia="Times New Roman" w:hAnsi="Times New Roman"/>
          <w:b/>
          <w:sz w:val="28"/>
          <w:szCs w:val="28"/>
          <w:lang w:val="ru-RU"/>
        </w:rPr>
        <w:t>28 Февраля 2024 года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ДОУ Чкаловского района</w:t>
      </w:r>
    </w:p>
    <w:p w:rsidR="00E10C13" w:rsidRDefault="00E10C13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E45D9" w:rsidRDefault="00BE45D9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Районный отборочный этап проводится по адресу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Грибоедова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11</w:t>
      </w:r>
      <w:r w:rsidR="00FA6ACD">
        <w:rPr>
          <w:rFonts w:ascii="Times New Roman" w:eastAsia="Times New Roman" w:hAnsi="Times New Roman"/>
          <w:sz w:val="28"/>
          <w:szCs w:val="28"/>
          <w:lang w:val="ru-RU"/>
        </w:rPr>
        <w:t xml:space="preserve">а 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A6AC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МАУ ДО ДДТ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Химмашевец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>»</w:t>
      </w:r>
    </w:p>
    <w:p w:rsidR="00E10C13" w:rsidRDefault="00E10C13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E0649" w:rsidRDefault="00BE45D9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Координатор</w:t>
      </w:r>
      <w:r w:rsidR="00DE0649">
        <w:rPr>
          <w:rFonts w:ascii="Times New Roman" w:eastAsia="Times New Roman" w:hAnsi="Times New Roman"/>
          <w:sz w:val="28"/>
          <w:szCs w:val="28"/>
          <w:lang w:val="ru-RU"/>
        </w:rPr>
        <w:t>ы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отборочного тура</w:t>
      </w:r>
      <w:r w:rsidR="001E65BA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DE0649" w:rsidRDefault="00DE0649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Кангина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Наталья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Анатогльевна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1E65BA">
        <w:rPr>
          <w:rFonts w:ascii="Times New Roman" w:eastAsia="Times New Roman" w:hAnsi="Times New Roman"/>
          <w:sz w:val="28"/>
          <w:szCs w:val="28"/>
          <w:lang w:val="ru-RU"/>
        </w:rPr>
        <w:t xml:space="preserve">– главный специалист управления образования </w:t>
      </w:r>
      <w:proofErr w:type="spellStart"/>
      <w:r w:rsidR="001E65BA">
        <w:rPr>
          <w:rFonts w:ascii="Times New Roman" w:eastAsia="Times New Roman" w:hAnsi="Times New Roman"/>
          <w:sz w:val="28"/>
          <w:szCs w:val="28"/>
          <w:lang w:val="ru-RU"/>
        </w:rPr>
        <w:t>Чкаловсеого</w:t>
      </w:r>
      <w:proofErr w:type="spellEnd"/>
      <w:r w:rsidR="001E65BA">
        <w:rPr>
          <w:rFonts w:ascii="Times New Roman" w:eastAsia="Times New Roman" w:hAnsi="Times New Roman"/>
          <w:sz w:val="28"/>
          <w:szCs w:val="28"/>
          <w:lang w:val="ru-RU"/>
        </w:rPr>
        <w:t xml:space="preserve"> района</w:t>
      </w:r>
    </w:p>
    <w:p w:rsidR="00BE45D9" w:rsidRPr="000979DC" w:rsidRDefault="00BE45D9" w:rsidP="00B017F5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Романова Юлия Сергеевна  </w:t>
      </w:r>
      <w:r w:rsidR="001E65BA">
        <w:rPr>
          <w:rFonts w:ascii="Times New Roman" w:eastAsia="Times New Roman" w:hAnsi="Times New Roman"/>
          <w:sz w:val="28"/>
          <w:szCs w:val="28"/>
          <w:lang w:val="ru-RU"/>
        </w:rPr>
        <w:t>заместитель директора МАУ ДО ДДТ «</w:t>
      </w:r>
      <w:proofErr w:type="spellStart"/>
      <w:r w:rsidR="001E65BA">
        <w:rPr>
          <w:rFonts w:ascii="Times New Roman" w:eastAsia="Times New Roman" w:hAnsi="Times New Roman"/>
          <w:sz w:val="28"/>
          <w:szCs w:val="28"/>
          <w:lang w:val="ru-RU"/>
        </w:rPr>
        <w:t>Химмашевец</w:t>
      </w:r>
      <w:proofErr w:type="spellEnd"/>
      <w:r w:rsidR="001E65BA">
        <w:rPr>
          <w:rFonts w:ascii="Times New Roman" w:eastAsia="Times New Roman" w:hAnsi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- </w:t>
      </w:r>
      <w:r w:rsidR="001E65B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89028724220</w:t>
      </w:r>
    </w:p>
    <w:p w:rsidR="000979DC" w:rsidRPr="000979DC" w:rsidRDefault="000979DC" w:rsidP="000979DC">
      <w:pPr>
        <w:ind w:right="4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EC4EED" w:rsidRPr="00B44473" w:rsidRDefault="00B800BA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Представленные номера</w:t>
      </w:r>
      <w:r w:rsidR="00EC4EED" w:rsidRPr="00B44473">
        <w:rPr>
          <w:rFonts w:ascii="Liberation Serif" w:hAnsi="Liberation Serif"/>
          <w:color w:val="auto"/>
          <w:sz w:val="28"/>
          <w:szCs w:val="28"/>
        </w:rPr>
        <w:t xml:space="preserve"> оцениваются дифференцированно по группам «профессионалов» и «любителей». </w:t>
      </w:r>
      <w:r w:rsidR="007E413D" w:rsidRPr="00B44473">
        <w:rPr>
          <w:rFonts w:ascii="Liberation Serif" w:hAnsi="Liberation Serif"/>
          <w:color w:val="auto"/>
          <w:sz w:val="28"/>
          <w:szCs w:val="28"/>
          <w:lang w:val="ru-RU"/>
        </w:rPr>
        <w:t>(«Профессионалы» - участники фестиваля, профессиональная деятельность которых связана с вокальным, танцевальным, театральным либо иными творческими направлениями деятельности. «Любители» - участники фестиваля, профессиональная деятельность которых не связана с вокальным, танцевальным, театральным либо иным творческим направлением деятельности).</w:t>
      </w:r>
    </w:p>
    <w:p w:rsidR="001E65BA" w:rsidRDefault="001E65BA" w:rsidP="001E65BA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В рамках номинации «Видеоклип»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видеоклипы образовательных организац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ий в соответствии с требованием.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Видеоклип может быть смонтирован на основе имеющихся видеома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т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ериалов районных или городских фестивалей прошлых лет, учитывая требования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к </w:t>
      </w:r>
      <w:proofErr w:type="spellStart"/>
      <w:r>
        <w:rPr>
          <w:rFonts w:ascii="Liberation Serif" w:hAnsi="Liberation Serif"/>
          <w:color w:val="auto"/>
          <w:sz w:val="28"/>
          <w:szCs w:val="28"/>
          <w:lang w:val="ru-RU"/>
        </w:rPr>
        <w:t>видеофайлам</w:t>
      </w:r>
      <w:proofErr w:type="spellEnd"/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.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Регламент видеоклипа не более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3,5 мин.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(Приложение №1).</w:t>
      </w:r>
    </w:p>
    <w:p w:rsidR="00BE45D9" w:rsidRDefault="00BE45D9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b/>
          <w:color w:val="auto"/>
          <w:sz w:val="28"/>
          <w:szCs w:val="28"/>
          <w:lang w:val="ru-RU"/>
        </w:rPr>
      </w:pPr>
    </w:p>
    <w:p w:rsidR="001E65BA" w:rsidRDefault="001E65BA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b/>
          <w:color w:val="auto"/>
          <w:sz w:val="28"/>
          <w:szCs w:val="28"/>
          <w:lang w:val="ru-RU"/>
        </w:rPr>
      </w:pPr>
    </w:p>
    <w:p w:rsidR="008948D3" w:rsidRPr="00B44473" w:rsidRDefault="008948D3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b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b/>
          <w:color w:val="auto"/>
          <w:sz w:val="28"/>
          <w:szCs w:val="28"/>
          <w:lang w:val="ru-RU"/>
        </w:rPr>
        <w:t>Работа членов жюри Фестиваля</w:t>
      </w:r>
    </w:p>
    <w:p w:rsidR="008948D3" w:rsidRPr="00B44473" w:rsidRDefault="008948D3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iCs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- Оценка </w:t>
      </w:r>
      <w:r w:rsidR="00B800BA">
        <w:rPr>
          <w:rFonts w:ascii="Liberation Serif" w:hAnsi="Liberation Serif"/>
          <w:iCs/>
          <w:color w:val="auto"/>
          <w:sz w:val="28"/>
          <w:szCs w:val="28"/>
          <w:lang w:val="ru-RU"/>
        </w:rPr>
        <w:t>номеров/</w:t>
      </w: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видеоклипов/конкурсных работ осуществляется каждым членом жюри </w:t>
      </w:r>
      <w:r w:rsidR="00B800BA">
        <w:rPr>
          <w:rFonts w:ascii="Liberation Serif" w:hAnsi="Liberation Serif"/>
          <w:iCs/>
          <w:color w:val="auto"/>
          <w:sz w:val="28"/>
          <w:szCs w:val="28"/>
          <w:lang w:val="ru-RU"/>
        </w:rPr>
        <w:t>в режиме офлайн</w:t>
      </w: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>.</w:t>
      </w:r>
    </w:p>
    <w:p w:rsidR="008948D3" w:rsidRPr="00B44473" w:rsidRDefault="008948D3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iCs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- </w:t>
      </w:r>
      <w:r w:rsidR="00463BF9">
        <w:rPr>
          <w:rFonts w:ascii="Liberation Serif" w:hAnsi="Liberation Serif"/>
          <w:iCs/>
          <w:color w:val="auto"/>
          <w:sz w:val="28"/>
          <w:szCs w:val="28"/>
          <w:lang w:val="ru-RU"/>
        </w:rPr>
        <w:t>Жюри принимает р</w:t>
      </w: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ешение о награждении участников на основе итоговых протоколов </w:t>
      </w:r>
    </w:p>
    <w:p w:rsidR="00FA6ACD" w:rsidRDefault="00FA6ACD" w:rsidP="00FA6ACD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- Жюри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районного конкура оставляет за собой право внесения предложений и рекомендаций участникам районного конкурса при подготовке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и направлении и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конкурсных материалов для участия в городском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этапе  конкурса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:rsidR="00EE161C" w:rsidRPr="00B44473" w:rsidRDefault="00EE161C" w:rsidP="00D97E78">
      <w:pPr>
        <w:ind w:left="20" w:firstLine="831"/>
        <w:rPr>
          <w:rFonts w:ascii="Liberation Serif" w:eastAsia="Times New Roman" w:hAnsi="Liberation Serif"/>
          <w:color w:val="auto"/>
          <w:sz w:val="28"/>
          <w:szCs w:val="28"/>
          <w:lang w:val="ru-RU"/>
        </w:rPr>
      </w:pPr>
    </w:p>
    <w:p w:rsidR="00165109" w:rsidRPr="00B44473" w:rsidRDefault="00165109" w:rsidP="00D97E78">
      <w:pPr>
        <w:pStyle w:val="4"/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B44473">
        <w:rPr>
          <w:rFonts w:ascii="Liberation Serif" w:hAnsi="Liberation Serif"/>
          <w:b/>
          <w:color w:val="auto"/>
          <w:sz w:val="28"/>
          <w:szCs w:val="28"/>
        </w:rPr>
        <w:t>Этапы проведения</w:t>
      </w:r>
      <w:r w:rsidRPr="00B44473">
        <w:rPr>
          <w:rFonts w:ascii="Liberation Serif" w:hAnsi="Liberation Serif"/>
          <w:b/>
          <w:color w:val="auto"/>
          <w:sz w:val="28"/>
          <w:szCs w:val="28"/>
          <w:lang w:val="ru-RU"/>
        </w:rPr>
        <w:t xml:space="preserve"> Фестиваля</w:t>
      </w:r>
      <w:r w:rsidRPr="00B44473">
        <w:rPr>
          <w:rFonts w:ascii="Liberation Serif" w:hAnsi="Liberation Serif"/>
          <w:b/>
          <w:color w:val="auto"/>
          <w:sz w:val="28"/>
          <w:szCs w:val="28"/>
        </w:rPr>
        <w:t>:</w:t>
      </w:r>
    </w:p>
    <w:p w:rsidR="00165109" w:rsidRPr="00B44473" w:rsidRDefault="009F1C81" w:rsidP="00D97E78">
      <w:pPr>
        <w:pStyle w:val="4"/>
        <w:numPr>
          <w:ilvl w:val="0"/>
          <w:numId w:val="5"/>
        </w:numPr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Январь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202</w:t>
      </w:r>
      <w:r w:rsidR="00D06891">
        <w:rPr>
          <w:rFonts w:ascii="Liberation Serif" w:hAnsi="Liberation Serif"/>
          <w:color w:val="auto"/>
          <w:sz w:val="28"/>
          <w:szCs w:val="28"/>
          <w:lang w:val="ru-RU"/>
        </w:rPr>
        <w:t>4</w:t>
      </w:r>
      <w:r w:rsidR="00165109" w:rsidRPr="00B44473">
        <w:rPr>
          <w:rFonts w:ascii="Liberation Serif" w:hAnsi="Liberation Serif"/>
          <w:color w:val="auto"/>
          <w:sz w:val="28"/>
          <w:szCs w:val="28"/>
        </w:rPr>
        <w:t xml:space="preserve"> - уров</w:t>
      </w:r>
      <w:r w:rsidR="002B568A">
        <w:rPr>
          <w:rFonts w:ascii="Liberation Serif" w:hAnsi="Liberation Serif"/>
          <w:color w:val="auto"/>
          <w:sz w:val="28"/>
          <w:szCs w:val="28"/>
        </w:rPr>
        <w:t>ень образовательного учреждения</w:t>
      </w:r>
      <w:r w:rsidR="002B568A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165109" w:rsidRPr="00B44473" w:rsidRDefault="00165109" w:rsidP="00D97E78">
      <w:pPr>
        <w:pStyle w:val="4"/>
        <w:numPr>
          <w:ilvl w:val="0"/>
          <w:numId w:val="5"/>
        </w:numPr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 xml:space="preserve">до </w:t>
      </w:r>
      <w:r w:rsidR="00DB1769" w:rsidRPr="00DB1769">
        <w:rPr>
          <w:rFonts w:ascii="Liberation Serif" w:hAnsi="Liberation Serif"/>
          <w:color w:val="auto"/>
          <w:sz w:val="28"/>
          <w:szCs w:val="28"/>
          <w:lang w:val="ru-RU"/>
        </w:rPr>
        <w:t>28</w:t>
      </w:r>
      <w:r w:rsidR="00FB3EC7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>марта</w:t>
      </w:r>
      <w:r w:rsidR="00FB3EC7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hAnsi="Liberation Serif"/>
          <w:color w:val="auto"/>
          <w:sz w:val="28"/>
          <w:szCs w:val="28"/>
        </w:rPr>
        <w:t>20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2</w:t>
      </w:r>
      <w:r w:rsidR="00D06891">
        <w:rPr>
          <w:rFonts w:ascii="Liberation Serif" w:hAnsi="Liberation Serif"/>
          <w:color w:val="auto"/>
          <w:sz w:val="28"/>
          <w:szCs w:val="28"/>
          <w:lang w:val="ru-RU"/>
        </w:rPr>
        <w:t>4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года — </w:t>
      </w:r>
      <w:r w:rsidR="007E413D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(отборочные) </w:t>
      </w:r>
      <w:r w:rsidR="002B568A">
        <w:rPr>
          <w:rFonts w:ascii="Liberation Serif" w:hAnsi="Liberation Serif"/>
          <w:color w:val="auto"/>
          <w:sz w:val="28"/>
          <w:szCs w:val="28"/>
        </w:rPr>
        <w:t>районные туры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 xml:space="preserve">/ </w:t>
      </w:r>
      <w:r w:rsidR="009F1C81" w:rsidRPr="00B44473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работа </w:t>
      </w:r>
      <w:r w:rsidR="009F1C81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членов городского жюри конкурса</w:t>
      </w:r>
      <w:r w:rsidR="002B568A">
        <w:rPr>
          <w:rFonts w:ascii="Liberation Serif" w:hAnsi="Liberation Serif"/>
          <w:color w:val="auto"/>
          <w:sz w:val="28"/>
          <w:szCs w:val="28"/>
          <w:lang w:val="ru-RU"/>
        </w:rPr>
        <w:t>;</w:t>
      </w:r>
      <w:r w:rsidR="00747646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</w:p>
    <w:p w:rsidR="00114618" w:rsidRPr="00B44473" w:rsidRDefault="00114618" w:rsidP="00D97E78">
      <w:pPr>
        <w:pStyle w:val="4"/>
        <w:numPr>
          <w:ilvl w:val="0"/>
          <w:numId w:val="5"/>
        </w:numPr>
        <w:shd w:val="clear" w:color="auto" w:fill="auto"/>
        <w:spacing w:line="326" w:lineRule="exact"/>
        <w:ind w:left="20" w:firstLine="831"/>
        <w:jc w:val="both"/>
        <w:rPr>
          <w:rStyle w:val="31"/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до </w:t>
      </w:r>
      <w:r w:rsidR="00DB1769" w:rsidRPr="00DB1769">
        <w:rPr>
          <w:rFonts w:ascii="Liberation Serif" w:hAnsi="Liberation Serif"/>
          <w:color w:val="auto"/>
          <w:sz w:val="28"/>
          <w:szCs w:val="28"/>
          <w:lang w:val="ru-RU"/>
        </w:rPr>
        <w:t>26</w:t>
      </w:r>
      <w:r w:rsidR="00705AC7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>апреля</w:t>
      </w:r>
      <w:r w:rsidR="002B568A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2B568A" w:rsidRPr="00B44473">
        <w:rPr>
          <w:rFonts w:ascii="Liberation Serif" w:hAnsi="Liberation Serif"/>
          <w:color w:val="auto"/>
          <w:sz w:val="28"/>
          <w:szCs w:val="28"/>
          <w:lang w:val="ru-RU"/>
        </w:rPr>
        <w:t>202</w:t>
      </w:r>
      <w:r w:rsidR="00D06891">
        <w:rPr>
          <w:rFonts w:ascii="Liberation Serif" w:hAnsi="Liberation Serif"/>
          <w:color w:val="auto"/>
          <w:sz w:val="28"/>
          <w:szCs w:val="28"/>
          <w:lang w:val="ru-RU"/>
        </w:rPr>
        <w:t>4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165109" w:rsidRPr="00B44473">
        <w:rPr>
          <w:rFonts w:ascii="Liberation Serif" w:hAnsi="Liberation Serif"/>
          <w:color w:val="auto"/>
          <w:sz w:val="28"/>
          <w:szCs w:val="28"/>
        </w:rPr>
        <w:t xml:space="preserve">года </w:t>
      </w:r>
      <w:r w:rsidRPr="00B44473">
        <w:rPr>
          <w:rStyle w:val="31"/>
          <w:rFonts w:ascii="Liberation Serif" w:hAnsi="Liberation Serif"/>
          <w:color w:val="auto"/>
          <w:sz w:val="28"/>
          <w:szCs w:val="28"/>
        </w:rPr>
        <w:t>–</w:t>
      </w:r>
      <w:r w:rsidR="00165109" w:rsidRPr="00B44473">
        <w:rPr>
          <w:rStyle w:val="31"/>
          <w:rFonts w:ascii="Liberation Serif" w:hAnsi="Liberation Serif"/>
          <w:color w:val="auto"/>
          <w:sz w:val="28"/>
          <w:szCs w:val="28"/>
        </w:rPr>
        <w:t xml:space="preserve"> </w:t>
      </w:r>
      <w:r w:rsidR="009F1C81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проведение финала</w:t>
      </w:r>
      <w:r w:rsidRPr="00B44473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="009F1C81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подведение итогов</w:t>
      </w:r>
      <w:r w:rsidR="002B568A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D97E78" w:rsidRDefault="00D97E7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br w:type="page"/>
      </w:r>
    </w:p>
    <w:p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114618" w:rsidRPr="00B44473" w:rsidRDefault="004B2253" w:rsidP="002B568A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      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Приложение №1</w:t>
      </w:r>
    </w:p>
    <w:p w:rsidR="00452FDF" w:rsidRPr="00B44473" w:rsidRDefault="00794E14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к</w:t>
      </w:r>
      <w:r w:rsidR="00452FDF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Положению</w:t>
      </w:r>
    </w:p>
    <w:p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:rsidR="00114618" w:rsidRPr="009A3AE0" w:rsidRDefault="00114618" w:rsidP="000F2C33">
      <w:pPr>
        <w:shd w:val="clear" w:color="auto" w:fill="FFFFFF"/>
        <w:jc w:val="center"/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 xml:space="preserve">Требования к </w:t>
      </w:r>
      <w:r w:rsidR="000F2C33"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  <w:t>видеоклипам (</w:t>
      </w: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>видеофайлам</w:t>
      </w:r>
      <w:r w:rsidR="000F2C33"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  <w:t>)</w:t>
      </w: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 xml:space="preserve"> для фестиваля творческих возможностей педагогов «Большая перемена» - 202</w:t>
      </w:r>
      <w:r w:rsidR="009A3AE0" w:rsidRPr="009A3AE0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  <w:t>4</w:t>
      </w:r>
    </w:p>
    <w:p w:rsidR="00EC4EED" w:rsidRPr="00B44473" w:rsidRDefault="00EC4EED" w:rsidP="000F2C33">
      <w:pPr>
        <w:ind w:firstLine="426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</w:p>
    <w:p w:rsidR="00EC4EED" w:rsidRPr="00B44473" w:rsidRDefault="00D97E7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В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идеоклип</w:t>
      </w:r>
      <w:proofErr w:type="spellEnd"/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— </w:t>
      </w:r>
      <w:proofErr w:type="gramStart"/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ко</w:t>
      </w:r>
      <w:proofErr w:type="gramEnd"/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роткий кино- или видеофрагмент (</w:t>
      </w:r>
      <w:hyperlink r:id="rId8" w:tooltip="Видеоклип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видеоклип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), сопровождающий</w:t>
      </w:r>
      <w:r w:rsidR="00977FC5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 </w:t>
      </w:r>
      <w:hyperlink r:id="rId9" w:tooltip="Песня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музыкальную композицию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. Как правило, существует в кино- или</w:t>
      </w:r>
      <w:r w:rsidR="00977FC5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 </w:t>
      </w:r>
      <w:hyperlink r:id="rId10" w:tooltip="Видео" w:history="1">
        <w:proofErr w:type="spellStart"/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видеоформате</w:t>
        </w:r>
        <w:proofErr w:type="spellEnd"/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, но бывают и анимационные музыкальные клипы, при производстве которых используется</w:t>
      </w:r>
      <w:r w:rsidR="00977FC5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 </w:t>
      </w:r>
      <w:hyperlink r:id="rId11" w:tooltip="Мультипликация (технология)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анимация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. Клип отображает</w:t>
      </w:r>
      <w:r w:rsidR="00977FC5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 </w:t>
      </w:r>
      <w:hyperlink r:id="rId12" w:tooltip="Стилистика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стилистику</w:t>
        </w:r>
      </w:hyperlink>
      <w:r w:rsidR="00977FC5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 м</w:t>
      </w:r>
      <w:proofErr w:type="spellStart"/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узыки</w:t>
      </w:r>
      <w:proofErr w:type="spellEnd"/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, нередко иллюстрирует песню, иногда показывает внешние данные артиста с наиболее выгодных ракурсов. Видеоклип может содержать визуальн</w:t>
      </w:r>
      <w:proofErr w:type="gramStart"/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о-</w:t>
      </w:r>
      <w:proofErr w:type="gramEnd"/>
      <w:hyperlink r:id="rId13" w:tooltip="Сюжет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сюжетную</w:t>
        </w:r>
      </w:hyperlink>
      <w:r w:rsidR="00480778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линию событийной истории песни, сценарий на которую подготавливается режиссёром-«</w:t>
      </w:r>
      <w:hyperlink r:id="rId14" w:tooltip="Клипмейкер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клипмейкером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». Различают постановочные, концертные, анимационные клипы.</w:t>
      </w:r>
    </w:p>
    <w:p w:rsidR="007E413D" w:rsidRPr="00B44473" w:rsidRDefault="007E413D" w:rsidP="00D97E78">
      <w:pPr>
        <w:pStyle w:val="4"/>
        <w:shd w:val="clear" w:color="auto" w:fill="auto"/>
        <w:spacing w:line="326" w:lineRule="exact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Видеоклип может быть:</w:t>
      </w:r>
    </w:p>
    <w:p w:rsidR="007E413D" w:rsidRPr="00B44473" w:rsidRDefault="007E413D" w:rsidP="00D97E78">
      <w:pPr>
        <w:pStyle w:val="4"/>
        <w:numPr>
          <w:ilvl w:val="0"/>
          <w:numId w:val="8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музыкальным (сопровождаться инструментальной и другой музыкальной композицией, либо песенным исполнением солиста (участника видеоклипа);</w:t>
      </w:r>
    </w:p>
    <w:p w:rsidR="007E413D" w:rsidRPr="00B44473" w:rsidRDefault="007E413D" w:rsidP="00D97E78">
      <w:pPr>
        <w:pStyle w:val="4"/>
        <w:numPr>
          <w:ilvl w:val="0"/>
          <w:numId w:val="8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театрализованным, включающим сопровождение инструментальной музыки, либо нет, с использованием элементов театрализации;</w:t>
      </w:r>
    </w:p>
    <w:p w:rsidR="007E413D" w:rsidRPr="00B44473" w:rsidRDefault="007E413D" w:rsidP="00D97E78">
      <w:pPr>
        <w:pStyle w:val="4"/>
        <w:numPr>
          <w:ilvl w:val="0"/>
          <w:numId w:val="8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танцевальным (сопровождаться инструментальной и другой музыкальной композицией с применением элементов танца или танцевальных движений.</w:t>
      </w:r>
    </w:p>
    <w:p w:rsidR="00EC4EED" w:rsidRPr="00B44473" w:rsidRDefault="00EC4EED" w:rsidP="000F2C33">
      <w:pPr>
        <w:ind w:firstLine="426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</w:pPr>
    </w:p>
    <w:p w:rsidR="00114618" w:rsidRPr="00B44473" w:rsidRDefault="00EC4EED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 xml:space="preserve">Требования к 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>вид</w:t>
      </w:r>
      <w:r w:rsidR="00114618"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>еофайл</w:t>
      </w: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  <w:t>ам</w:t>
      </w:r>
      <w:proofErr w:type="spellEnd"/>
      <w:r w:rsidR="00114618"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>: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1. Формат видео: MP4, AVI</w:t>
      </w:r>
      <w:r w:rsidR="00452FDF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,</w:t>
      </w:r>
      <w:r w:rsidR="00452FDF" w:rsidRPr="00B44473">
        <w:rPr>
          <w:rFonts w:ascii="Liberation Serif" w:hAnsi="Liberation Serif"/>
          <w:color w:val="auto"/>
          <w:sz w:val="28"/>
          <w:szCs w:val="28"/>
        </w:rPr>
        <w:t xml:space="preserve"> </w:t>
      </w:r>
      <w:proofErr w:type="spellStart"/>
      <w:r w:rsidR="00452FDF" w:rsidRPr="00B44473">
        <w:rPr>
          <w:rFonts w:ascii="Liberation Serif" w:hAnsi="Liberation Serif"/>
          <w:color w:val="auto"/>
          <w:sz w:val="28"/>
          <w:szCs w:val="28"/>
        </w:rPr>
        <w:t>wmv</w:t>
      </w:r>
      <w:proofErr w:type="spellEnd"/>
      <w:r w:rsidR="00452FDF" w:rsidRPr="00B44473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E53CDB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2. Минимальное разрешение видео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клипа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– 1280x720 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3. Соотношение сторон 16х9 (горизонтальное видео)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4. 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Битрейт</w:t>
      </w:r>
      <w:proofErr w:type="spellEnd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от 4 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мб</w:t>
      </w:r>
      <w:proofErr w:type="spellEnd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/с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5. Частота кадров от 25 кадров  в секунду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6. Требования по звуку 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Битрейт от 192 Кбит/сек 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Режим аудио  - Стерео 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Каналы (дорожки) 2 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Частота от 44,1 КГц 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Разрядность 16 бит 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7. Видео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клипы 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должны быть оформлены информационной заставкой (кадр с технической информацией): район, номер ОО, название номера/ название </w:t>
      </w:r>
      <w:r w:rsidR="00452FDF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видео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клипа</w:t>
      </w:r>
      <w:r w:rsidR="00452FDF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, имена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автора(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ов</w:t>
      </w:r>
      <w:proofErr w:type="spellEnd"/>
      <w:r w:rsidR="00452FDF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), имена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исполнителей, общей длительностью видео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клипа</w:t>
      </w:r>
      <w:r w:rsidR="00E37C58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 до 4 мин.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(хронометраж). Фон черный, текст белый.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8. Использование при монтаже и съёмке видео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клипа 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специальных программ и инструментов – на усмотрение участника.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9. В </w:t>
      </w:r>
      <w:r w:rsidR="006A45F7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видео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клипе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могут использоваться фотографии.</w:t>
      </w:r>
    </w:p>
    <w:p w:rsidR="00114618" w:rsidRPr="00B44473" w:rsidRDefault="00114618" w:rsidP="00D97E78">
      <w:pPr>
        <w:ind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lastRenderedPageBreak/>
        <w:t xml:space="preserve">10. </w:t>
      </w:r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Запись производится обязательно со штатива, обеспечивается устойчивость изображения для просмотр</w:t>
      </w:r>
      <w:r w:rsidR="00480778">
        <w:rPr>
          <w:rFonts w:ascii="Liberation Serif" w:eastAsia="Times New Roman" w:hAnsi="Liberation Serif"/>
          <w:color w:val="auto"/>
          <w:sz w:val="28"/>
          <w:szCs w:val="28"/>
        </w:rPr>
        <w:t>а всевозможными дополнительными</w:t>
      </w:r>
      <w:r w:rsidR="00480778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 xml:space="preserve"> </w:t>
      </w:r>
      <w:r w:rsidR="00480778">
        <w:rPr>
          <w:rFonts w:ascii="Liberation Serif" w:eastAsia="Times New Roman" w:hAnsi="Liberation Serif"/>
          <w:color w:val="auto"/>
          <w:sz w:val="28"/>
          <w:szCs w:val="28"/>
        </w:rPr>
        <w:t>средствами,</w:t>
      </w:r>
      <w:r w:rsidR="00480778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если иное не предусмотрено драматургическим замыслом.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11. На конкурс не принимаются </w:t>
      </w:r>
      <w:r w:rsidR="006A45F7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видео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клипы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рекламного характера, оскорбляющие достоинство и чувства других людей, не укладывающиеся в тематику конкурса.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12. Ответственность за соблюдение авторских прав работы (материалов, использованных в ней), участвующей в конкурсе, несет автор, приславший данную работу.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strike/>
          <w:color w:val="auto"/>
          <w:sz w:val="28"/>
          <w:szCs w:val="28"/>
          <w:shd w:val="clear" w:color="auto" w:fill="FFFFFF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13. 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Видеоклип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не должен нарушать авторские права</w:t>
      </w:r>
      <w:r w:rsidR="00452FDF" w:rsidRPr="00B44473">
        <w:rPr>
          <w:rFonts w:ascii="Liberation Serif" w:hAnsi="Liberation Serif"/>
          <w:strike/>
          <w:color w:val="auto"/>
          <w:sz w:val="28"/>
          <w:szCs w:val="28"/>
          <w:shd w:val="clear" w:color="auto" w:fill="FFFFFF"/>
          <w:lang w:val="ru-RU"/>
        </w:rPr>
        <w:t>.</w:t>
      </w:r>
    </w:p>
    <w:p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14. Видео</w:t>
      </w:r>
      <w:r w:rsidR="006A45F7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клипы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, созданные на мобильных устройствах, допускаются к участию в Конкурсе только при условии соответствия техническим требованиям.</w:t>
      </w:r>
    </w:p>
    <w:p w:rsidR="00452FDF" w:rsidRPr="00B44473" w:rsidRDefault="00452FDF" w:rsidP="00EC4EED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</w:p>
    <w:p w:rsidR="00452FDF" w:rsidRPr="00B44473" w:rsidRDefault="00452FDF" w:rsidP="00EC4EED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</w:p>
    <w:p w:rsidR="00452FDF" w:rsidRPr="00B44473" w:rsidRDefault="00452FDF" w:rsidP="00EC4EED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</w:p>
    <w:sectPr w:rsidR="00452FDF" w:rsidRPr="00B44473" w:rsidSect="000532F9">
      <w:type w:val="continuous"/>
      <w:pgSz w:w="11905" w:h="16837"/>
      <w:pgMar w:top="851" w:right="706" w:bottom="110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76" w:rsidRDefault="007A5476">
      <w:r>
        <w:separator/>
      </w:r>
    </w:p>
  </w:endnote>
  <w:endnote w:type="continuationSeparator" w:id="0">
    <w:p w:rsidR="007A5476" w:rsidRDefault="007A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688035"/>
      <w:docPartObj>
        <w:docPartGallery w:val="Page Numbers (Bottom of Page)"/>
        <w:docPartUnique/>
      </w:docPartObj>
    </w:sdtPr>
    <w:sdtContent>
      <w:p w:rsidR="006C3729" w:rsidRDefault="007B7E4E">
        <w:pPr>
          <w:pStyle w:val="af3"/>
          <w:jc w:val="right"/>
        </w:pPr>
        <w:r>
          <w:fldChar w:fldCharType="begin"/>
        </w:r>
        <w:r w:rsidR="006C3729">
          <w:instrText>PAGE   \* MERGEFORMAT</w:instrText>
        </w:r>
        <w:r>
          <w:fldChar w:fldCharType="separate"/>
        </w:r>
        <w:r w:rsidR="00F96F6B" w:rsidRPr="00F96F6B">
          <w:rPr>
            <w:noProof/>
            <w:lang w:val="ru-RU"/>
          </w:rPr>
          <w:t>1</w:t>
        </w:r>
        <w:r>
          <w:fldChar w:fldCharType="end"/>
        </w:r>
      </w:p>
    </w:sdtContent>
  </w:sdt>
  <w:p w:rsidR="007E413D" w:rsidRDefault="007E413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76" w:rsidRDefault="007A5476"/>
  </w:footnote>
  <w:footnote w:type="continuationSeparator" w:id="0">
    <w:p w:rsidR="007A5476" w:rsidRDefault="007A54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CB0"/>
    <w:multiLevelType w:val="multilevel"/>
    <w:tmpl w:val="AA8652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71EE4"/>
    <w:multiLevelType w:val="hybridMultilevel"/>
    <w:tmpl w:val="831403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7C4333"/>
    <w:multiLevelType w:val="multilevel"/>
    <w:tmpl w:val="A6F45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3">
    <w:nsid w:val="2D3D2FFA"/>
    <w:multiLevelType w:val="hybridMultilevel"/>
    <w:tmpl w:val="6D28F2E2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56439"/>
    <w:multiLevelType w:val="hybridMultilevel"/>
    <w:tmpl w:val="77D46F3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D1A32"/>
    <w:multiLevelType w:val="hybridMultilevel"/>
    <w:tmpl w:val="48240F14"/>
    <w:lvl w:ilvl="0" w:tplc="7FC4F9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9E06607"/>
    <w:multiLevelType w:val="hybridMultilevel"/>
    <w:tmpl w:val="AA9C8D2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6501F"/>
    <w:multiLevelType w:val="hybridMultilevel"/>
    <w:tmpl w:val="11567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F45F6"/>
    <w:multiLevelType w:val="hybridMultilevel"/>
    <w:tmpl w:val="3D80B216"/>
    <w:lvl w:ilvl="0" w:tplc="5C72F2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ACA503D"/>
    <w:multiLevelType w:val="hybridMultilevel"/>
    <w:tmpl w:val="F27661C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F5C1B"/>
    <w:multiLevelType w:val="hybridMultilevel"/>
    <w:tmpl w:val="2214C28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10D33"/>
    <w:multiLevelType w:val="hybridMultilevel"/>
    <w:tmpl w:val="00EC9728"/>
    <w:lvl w:ilvl="0" w:tplc="5C72F2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FF97846"/>
    <w:multiLevelType w:val="hybridMultilevel"/>
    <w:tmpl w:val="D22C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643EA"/>
    <w:multiLevelType w:val="multilevel"/>
    <w:tmpl w:val="5F24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F36DDF"/>
    <w:multiLevelType w:val="hybridMultilevel"/>
    <w:tmpl w:val="32B23DE6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4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271C"/>
    <w:rsid w:val="000532F9"/>
    <w:rsid w:val="00057495"/>
    <w:rsid w:val="000979DC"/>
    <w:rsid w:val="000A7C83"/>
    <w:rsid w:val="000C6083"/>
    <w:rsid w:val="000F2C33"/>
    <w:rsid w:val="00105A8C"/>
    <w:rsid w:val="00114618"/>
    <w:rsid w:val="00140397"/>
    <w:rsid w:val="00154E89"/>
    <w:rsid w:val="00165109"/>
    <w:rsid w:val="00171474"/>
    <w:rsid w:val="001A18B2"/>
    <w:rsid w:val="001C0A4B"/>
    <w:rsid w:val="001E28C8"/>
    <w:rsid w:val="001E65BA"/>
    <w:rsid w:val="001F271C"/>
    <w:rsid w:val="00206DD6"/>
    <w:rsid w:val="00217121"/>
    <w:rsid w:val="00275536"/>
    <w:rsid w:val="002A0CD0"/>
    <w:rsid w:val="002B568A"/>
    <w:rsid w:val="002C0BC3"/>
    <w:rsid w:val="002C4F7F"/>
    <w:rsid w:val="002C6E23"/>
    <w:rsid w:val="002E3D8A"/>
    <w:rsid w:val="00341FDB"/>
    <w:rsid w:val="00345319"/>
    <w:rsid w:val="00345935"/>
    <w:rsid w:val="0038785B"/>
    <w:rsid w:val="003E2E96"/>
    <w:rsid w:val="003E66B5"/>
    <w:rsid w:val="003E67D6"/>
    <w:rsid w:val="003F044A"/>
    <w:rsid w:val="00452FDF"/>
    <w:rsid w:val="00463BF9"/>
    <w:rsid w:val="00480778"/>
    <w:rsid w:val="0048598C"/>
    <w:rsid w:val="00490895"/>
    <w:rsid w:val="004B2253"/>
    <w:rsid w:val="004B31FE"/>
    <w:rsid w:val="004F7AC4"/>
    <w:rsid w:val="00510096"/>
    <w:rsid w:val="00520F00"/>
    <w:rsid w:val="00530851"/>
    <w:rsid w:val="00536119"/>
    <w:rsid w:val="00544998"/>
    <w:rsid w:val="00544CA0"/>
    <w:rsid w:val="00585076"/>
    <w:rsid w:val="005A7968"/>
    <w:rsid w:val="005D3E0B"/>
    <w:rsid w:val="005D4DDF"/>
    <w:rsid w:val="00655895"/>
    <w:rsid w:val="00660328"/>
    <w:rsid w:val="0067428C"/>
    <w:rsid w:val="0068110B"/>
    <w:rsid w:val="006A45F7"/>
    <w:rsid w:val="006C3729"/>
    <w:rsid w:val="006D63B6"/>
    <w:rsid w:val="00705AC7"/>
    <w:rsid w:val="00747646"/>
    <w:rsid w:val="0075329E"/>
    <w:rsid w:val="00794E14"/>
    <w:rsid w:val="007959AD"/>
    <w:rsid w:val="007A16D2"/>
    <w:rsid w:val="007A5476"/>
    <w:rsid w:val="007B7E4E"/>
    <w:rsid w:val="007C4131"/>
    <w:rsid w:val="007E413D"/>
    <w:rsid w:val="007E5EE3"/>
    <w:rsid w:val="00833262"/>
    <w:rsid w:val="00861968"/>
    <w:rsid w:val="008948D3"/>
    <w:rsid w:val="008A2582"/>
    <w:rsid w:val="008D41A6"/>
    <w:rsid w:val="008D5341"/>
    <w:rsid w:val="00922036"/>
    <w:rsid w:val="009547EF"/>
    <w:rsid w:val="00960EF4"/>
    <w:rsid w:val="00966A0E"/>
    <w:rsid w:val="009675F0"/>
    <w:rsid w:val="00977FC5"/>
    <w:rsid w:val="00986556"/>
    <w:rsid w:val="009A0417"/>
    <w:rsid w:val="009A0D2A"/>
    <w:rsid w:val="009A3AE0"/>
    <w:rsid w:val="009B0957"/>
    <w:rsid w:val="009B76B4"/>
    <w:rsid w:val="009D1779"/>
    <w:rsid w:val="009E0B79"/>
    <w:rsid w:val="009E2B87"/>
    <w:rsid w:val="009E648A"/>
    <w:rsid w:val="009F1C81"/>
    <w:rsid w:val="00A012A9"/>
    <w:rsid w:val="00A329AA"/>
    <w:rsid w:val="00A34934"/>
    <w:rsid w:val="00A41D3D"/>
    <w:rsid w:val="00A675CC"/>
    <w:rsid w:val="00AB3279"/>
    <w:rsid w:val="00AC3866"/>
    <w:rsid w:val="00B017F5"/>
    <w:rsid w:val="00B44473"/>
    <w:rsid w:val="00B51105"/>
    <w:rsid w:val="00B51C90"/>
    <w:rsid w:val="00B77E2F"/>
    <w:rsid w:val="00B800BA"/>
    <w:rsid w:val="00B8263C"/>
    <w:rsid w:val="00B90F2E"/>
    <w:rsid w:val="00BC35A3"/>
    <w:rsid w:val="00BE45D9"/>
    <w:rsid w:val="00C014EA"/>
    <w:rsid w:val="00C26AC0"/>
    <w:rsid w:val="00C77B1E"/>
    <w:rsid w:val="00CD3DA3"/>
    <w:rsid w:val="00D06891"/>
    <w:rsid w:val="00D97E78"/>
    <w:rsid w:val="00DA5F21"/>
    <w:rsid w:val="00DA7A35"/>
    <w:rsid w:val="00DB1769"/>
    <w:rsid w:val="00DE0649"/>
    <w:rsid w:val="00DF708C"/>
    <w:rsid w:val="00E00B23"/>
    <w:rsid w:val="00E10C13"/>
    <w:rsid w:val="00E1181E"/>
    <w:rsid w:val="00E37C58"/>
    <w:rsid w:val="00E53CDB"/>
    <w:rsid w:val="00EB3066"/>
    <w:rsid w:val="00EB6D9B"/>
    <w:rsid w:val="00EC4EED"/>
    <w:rsid w:val="00ED0139"/>
    <w:rsid w:val="00EE161C"/>
    <w:rsid w:val="00F06B5B"/>
    <w:rsid w:val="00F96F6B"/>
    <w:rsid w:val="00FA4FF4"/>
    <w:rsid w:val="00FA6ACD"/>
    <w:rsid w:val="00FB3EC7"/>
    <w:rsid w:val="00FC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E4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444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49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7E4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4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pt">
    <w:name w:val="Основной текст + 15 pt;Курсив"/>
    <w:basedOn w:val="a6"/>
    <w:rsid w:val="007B7E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</w:rPr>
  </w:style>
  <w:style w:type="character" w:customStyle="1" w:styleId="11">
    <w:name w:val="Основной текст1"/>
    <w:basedOn w:val="a6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6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12">
    <w:name w:val="Заголовок №1_"/>
    <w:basedOn w:val="a0"/>
    <w:link w:val="13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6"/>
    <w:rsid w:val="007B7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3"/>
    <w:basedOn w:val="a6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5">
    <w:name w:val="Подпись к картинке"/>
    <w:basedOn w:val="a"/>
    <w:link w:val="a4"/>
    <w:rsid w:val="007B7E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link w:val="a6"/>
    <w:rsid w:val="007B7E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7B7E4E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908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95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114618"/>
    <w:rPr>
      <w:rFonts w:ascii="Times New Roman" w:eastAsia="Times New Roman" w:hAnsi="Times New Roman" w:cs="Times New Roman"/>
      <w:lang w:val="ru-RU"/>
    </w:rPr>
  </w:style>
  <w:style w:type="paragraph" w:styleId="ab">
    <w:name w:val="List Paragraph"/>
    <w:basedOn w:val="a"/>
    <w:uiPriority w:val="34"/>
    <w:qFormat/>
    <w:rsid w:val="000F2C33"/>
    <w:pPr>
      <w:ind w:left="720"/>
      <w:contextualSpacing/>
    </w:pPr>
  </w:style>
  <w:style w:type="paragraph" w:customStyle="1" w:styleId="Standard">
    <w:name w:val="Standard"/>
    <w:uiPriority w:val="99"/>
    <w:rsid w:val="00057495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val="ru-RU" w:eastAsia="zh-CN"/>
    </w:rPr>
  </w:style>
  <w:style w:type="character" w:styleId="ac">
    <w:name w:val="annotation reference"/>
    <w:basedOn w:val="a0"/>
    <w:uiPriority w:val="99"/>
    <w:semiHidden/>
    <w:unhideWhenUsed/>
    <w:rsid w:val="00A349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49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4934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49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4934"/>
    <w:rPr>
      <w:b/>
      <w:b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34934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f1">
    <w:name w:val="header"/>
    <w:basedOn w:val="a"/>
    <w:link w:val="af2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E413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E413D"/>
    <w:rPr>
      <w:color w:val="000000"/>
    </w:rPr>
  </w:style>
  <w:style w:type="table" w:styleId="af5">
    <w:name w:val="Table Grid"/>
    <w:basedOn w:val="a1"/>
    <w:uiPriority w:val="39"/>
    <w:rsid w:val="00794E14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unhideWhenUsed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af7">
    <w:name w:val="Основной текст Знак"/>
    <w:basedOn w:val="a0"/>
    <w:link w:val="af6"/>
    <w:uiPriority w:val="99"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44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F7AC4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41FDB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341F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8%D0%B4%D0%B5%D0%BE%D0%BA%D0%BB%D0%B8%D0%BF" TargetMode="External"/><Relationship Id="rId13" Type="http://schemas.openxmlformats.org/officeDocument/2006/relationships/hyperlink" Target="https://ru.wikipedia.org/wiki/%D0%A1%D1%8E%D0%B6%D0%B5%D1%8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u.wikipedia.org/wiki/%D0%A1%D1%82%D0%B8%D0%BB%D0%B8%D1%81%D1%82%D0%B8%D0%BA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1%83%D0%BB%D1%8C%D1%82%D0%B8%D0%BF%D0%BB%D0%B8%D0%BA%D0%B0%D1%86%D0%B8%D1%8F_(%D1%82%D0%B5%D1%85%D0%BD%D0%BE%D0%BB%D0%BE%D0%B3%D0%B8%D1%8F)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2%D0%B8%D0%B4%D0%B5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1%D0%BD%D1%8F" TargetMode="External"/><Relationship Id="rId14" Type="http://schemas.openxmlformats.org/officeDocument/2006/relationships/hyperlink" Target="https://ru.wikipedia.org/wiki/%D0%9A%D0%BB%D0%B8%D0%BF%D0%BC%D0%B5%D0%B9%D0%BA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Екенина Наталья Валентиновна</dc:creator>
  <cp:lastModifiedBy>ulya</cp:lastModifiedBy>
  <cp:revision>13</cp:revision>
  <cp:lastPrinted>2023-12-26T12:53:00Z</cp:lastPrinted>
  <dcterms:created xsi:type="dcterms:W3CDTF">2022-12-07T10:06:00Z</dcterms:created>
  <dcterms:modified xsi:type="dcterms:W3CDTF">2024-01-09T07:51:00Z</dcterms:modified>
</cp:coreProperties>
</file>