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EE" w:rsidRDefault="00185CEE" w:rsidP="004347A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85CEE" w:rsidRDefault="004347A8" w:rsidP="00185C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185CEE">
        <w:rPr>
          <w:rFonts w:ascii="Times New Roman" w:hAnsi="Times New Roman" w:cs="Times New Roman"/>
          <w:b/>
          <w:sz w:val="32"/>
          <w:szCs w:val="32"/>
        </w:rPr>
        <w:t xml:space="preserve">  Консультация для родителей </w:t>
      </w:r>
    </w:p>
    <w:p w:rsidR="00185CEE" w:rsidRPr="004347A8" w:rsidRDefault="00185CEE" w:rsidP="004347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7A8">
        <w:rPr>
          <w:rFonts w:ascii="Times New Roman" w:hAnsi="Times New Roman" w:cs="Times New Roman"/>
          <w:b/>
          <w:color w:val="FF0000"/>
          <w:sz w:val="32"/>
          <w:szCs w:val="32"/>
        </w:rPr>
        <w:t>«Осторожно насекомые!»</w:t>
      </w:r>
    </w:p>
    <w:p w:rsidR="004347A8" w:rsidRPr="004347A8" w:rsidRDefault="004347A8" w:rsidP="004347A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347A8">
        <w:rPr>
          <w:rFonts w:ascii="Times New Roman" w:hAnsi="Times New Roman" w:cs="Times New Roman"/>
          <w:sz w:val="32"/>
        </w:rPr>
        <w:t xml:space="preserve">Наступило теплое время года и </w:t>
      </w:r>
      <w:r w:rsidR="00185CEE" w:rsidRPr="004347A8">
        <w:rPr>
          <w:rFonts w:ascii="Times New Roman" w:hAnsi="Times New Roman" w:cs="Times New Roman"/>
          <w:sz w:val="32"/>
        </w:rPr>
        <w:t>появились первые насекомые. </w:t>
      </w:r>
    </w:p>
    <w:p w:rsidR="00185CEE" w:rsidRPr="004347A8" w:rsidRDefault="00185CEE" w:rsidP="004347A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347A8">
        <w:rPr>
          <w:rFonts w:ascii="Times New Roman" w:hAnsi="Times New Roman" w:cs="Times New Roman"/>
          <w:sz w:val="32"/>
        </w:rPr>
        <w:t>Сейчас самое время напомнить об опасности, подстерегающей наших малышей при встрече с </w:t>
      </w:r>
    </w:p>
    <w:p w:rsidR="00185CEE" w:rsidRPr="004347A8" w:rsidRDefault="00185CEE" w:rsidP="004347A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347A8">
        <w:rPr>
          <w:rFonts w:ascii="Times New Roman" w:hAnsi="Times New Roman" w:cs="Times New Roman"/>
          <w:sz w:val="32"/>
        </w:rPr>
        <w:t>этими маленькими существами.</w:t>
      </w:r>
    </w:p>
    <w:p w:rsidR="00185CEE" w:rsidRPr="004347A8" w:rsidRDefault="00185CEE" w:rsidP="004347A8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347A8">
        <w:rPr>
          <w:rFonts w:ascii="Times New Roman" w:hAnsi="Times New Roman" w:cs="Times New Roman"/>
          <w:sz w:val="32"/>
        </w:rPr>
        <w:t>ТЫ САЧКОМ ИХ НЕ ЛОВИ.</w:t>
      </w:r>
    </w:p>
    <w:p w:rsidR="00185CEE" w:rsidRPr="004347A8" w:rsidRDefault="00185CEE" w:rsidP="004347A8">
      <w:pPr>
        <w:spacing w:after="0" w:line="240" w:lineRule="auto"/>
        <w:rPr>
          <w:rFonts w:ascii="Times New Roman" w:hAnsi="Times New Roman" w:cs="Times New Roman"/>
          <w:color w:val="7030A0"/>
          <w:sz w:val="32"/>
        </w:rPr>
      </w:pPr>
      <w:r w:rsidRPr="004347A8">
        <w:rPr>
          <w:rFonts w:ascii="Times New Roman" w:hAnsi="Times New Roman" w:cs="Times New Roman"/>
          <w:color w:val="7030A0"/>
          <w:sz w:val="32"/>
        </w:rPr>
        <w:t>Насекомые хлопочут, наполняя жизнью сад:</w:t>
      </w:r>
    </w:p>
    <w:p w:rsidR="00185CEE" w:rsidRPr="004347A8" w:rsidRDefault="00185CEE" w:rsidP="004347A8">
      <w:pPr>
        <w:spacing w:after="0" w:line="240" w:lineRule="auto"/>
        <w:rPr>
          <w:rFonts w:ascii="Times New Roman" w:hAnsi="Times New Roman" w:cs="Times New Roman"/>
          <w:color w:val="7030A0"/>
          <w:sz w:val="32"/>
        </w:rPr>
      </w:pPr>
      <w:r w:rsidRPr="004347A8">
        <w:rPr>
          <w:rFonts w:ascii="Times New Roman" w:hAnsi="Times New Roman" w:cs="Times New Roman"/>
          <w:color w:val="7030A0"/>
          <w:sz w:val="32"/>
        </w:rPr>
        <w:t>Там кузнечики стрекочут, тут комарики звенят.</w:t>
      </w:r>
    </w:p>
    <w:p w:rsidR="00185CEE" w:rsidRPr="004347A8" w:rsidRDefault="00185CEE" w:rsidP="004347A8">
      <w:pPr>
        <w:spacing w:after="0" w:line="240" w:lineRule="auto"/>
        <w:rPr>
          <w:rFonts w:ascii="Times New Roman" w:hAnsi="Times New Roman" w:cs="Times New Roman"/>
          <w:color w:val="7030A0"/>
          <w:sz w:val="32"/>
        </w:rPr>
      </w:pPr>
      <w:r w:rsidRPr="004347A8">
        <w:rPr>
          <w:rFonts w:ascii="Times New Roman" w:hAnsi="Times New Roman" w:cs="Times New Roman"/>
          <w:color w:val="7030A0"/>
          <w:sz w:val="32"/>
        </w:rPr>
        <w:t>Каждый занят важным делом: золотистая пчела</w:t>
      </w:r>
    </w:p>
    <w:p w:rsidR="00185CEE" w:rsidRPr="004347A8" w:rsidRDefault="00185CEE" w:rsidP="004347A8">
      <w:pPr>
        <w:spacing w:after="0" w:line="240" w:lineRule="auto"/>
        <w:rPr>
          <w:rFonts w:ascii="Times New Roman" w:hAnsi="Times New Roman" w:cs="Times New Roman"/>
          <w:color w:val="7030A0"/>
          <w:sz w:val="32"/>
        </w:rPr>
      </w:pPr>
      <w:r w:rsidRPr="004347A8">
        <w:rPr>
          <w:rFonts w:ascii="Times New Roman" w:hAnsi="Times New Roman" w:cs="Times New Roman"/>
          <w:color w:val="7030A0"/>
          <w:sz w:val="32"/>
        </w:rPr>
        <w:t>На цветок душистый села, сок медовый собрала.</w:t>
      </w:r>
    </w:p>
    <w:p w:rsidR="00185CEE" w:rsidRPr="004347A8" w:rsidRDefault="00185CEE" w:rsidP="004347A8">
      <w:pPr>
        <w:spacing w:after="0" w:line="240" w:lineRule="auto"/>
        <w:rPr>
          <w:rFonts w:ascii="Times New Roman" w:hAnsi="Times New Roman" w:cs="Times New Roman"/>
          <w:color w:val="7030A0"/>
          <w:sz w:val="32"/>
        </w:rPr>
      </w:pPr>
      <w:r w:rsidRPr="004347A8">
        <w:rPr>
          <w:rFonts w:ascii="Times New Roman" w:hAnsi="Times New Roman" w:cs="Times New Roman"/>
          <w:color w:val="7030A0"/>
          <w:sz w:val="32"/>
        </w:rPr>
        <w:t>Вот в кустах возле тропинки деловитый муравей,</w:t>
      </w:r>
    </w:p>
    <w:p w:rsidR="00185CEE" w:rsidRPr="004347A8" w:rsidRDefault="00185CEE" w:rsidP="004347A8">
      <w:pPr>
        <w:spacing w:after="0" w:line="240" w:lineRule="auto"/>
        <w:rPr>
          <w:rFonts w:ascii="Times New Roman" w:hAnsi="Times New Roman" w:cs="Times New Roman"/>
          <w:color w:val="7030A0"/>
          <w:sz w:val="32"/>
        </w:rPr>
      </w:pPr>
      <w:r w:rsidRPr="004347A8">
        <w:rPr>
          <w:rFonts w:ascii="Times New Roman" w:hAnsi="Times New Roman" w:cs="Times New Roman"/>
          <w:color w:val="7030A0"/>
          <w:sz w:val="32"/>
        </w:rPr>
        <w:t>Уцепившись за травинку, доит усиками тлей.</w:t>
      </w:r>
    </w:p>
    <w:p w:rsidR="00185CEE" w:rsidRPr="004347A8" w:rsidRDefault="00185CEE" w:rsidP="004347A8">
      <w:pPr>
        <w:spacing w:after="0" w:line="240" w:lineRule="auto"/>
        <w:rPr>
          <w:rFonts w:ascii="Times New Roman" w:hAnsi="Times New Roman" w:cs="Times New Roman"/>
          <w:color w:val="7030A0"/>
          <w:sz w:val="32"/>
        </w:rPr>
      </w:pPr>
      <w:r w:rsidRPr="004347A8">
        <w:rPr>
          <w:rFonts w:ascii="Times New Roman" w:hAnsi="Times New Roman" w:cs="Times New Roman"/>
          <w:color w:val="7030A0"/>
          <w:sz w:val="32"/>
        </w:rPr>
        <w:t>Ты не трогай их не надо, ты сачком их не лови!</w:t>
      </w:r>
    </w:p>
    <w:p w:rsidR="00185CEE" w:rsidRPr="004347A8" w:rsidRDefault="00185CEE" w:rsidP="004347A8">
      <w:pPr>
        <w:spacing w:after="0" w:line="240" w:lineRule="auto"/>
        <w:rPr>
          <w:rFonts w:ascii="Times New Roman" w:hAnsi="Times New Roman" w:cs="Times New Roman"/>
          <w:color w:val="7030A0"/>
          <w:sz w:val="32"/>
        </w:rPr>
      </w:pPr>
      <w:r w:rsidRPr="004347A8">
        <w:rPr>
          <w:rFonts w:ascii="Times New Roman" w:hAnsi="Times New Roman" w:cs="Times New Roman"/>
          <w:color w:val="7030A0"/>
          <w:sz w:val="32"/>
        </w:rPr>
        <w:t>Пусть живут с тобою рядом мотыльки и муравьи!</w:t>
      </w:r>
      <w:r w:rsidRPr="004347A8">
        <w:rPr>
          <w:rFonts w:ascii="Times New Roman" w:hAnsi="Times New Roman" w:cs="Times New Roman"/>
          <w:color w:val="7030A0"/>
          <w:sz w:val="32"/>
        </w:rPr>
        <w:drawing>
          <wp:inline distT="0" distB="0" distL="0" distR="0">
            <wp:extent cx="6443345" cy="3951918"/>
            <wp:effectExtent l="0" t="0" r="0" b="0"/>
            <wp:docPr id="1" name="Рисунок 1" descr="hello_html_57c20e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7c20e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353" cy="395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EE" w:rsidRDefault="00185CEE" w:rsidP="00185CE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FF0000"/>
          <w:sz w:val="36"/>
          <w:szCs w:val="36"/>
        </w:rPr>
        <w:lastRenderedPageBreak/>
        <w:t>Летели</w:t>
      </w:r>
      <w:r>
        <w:rPr>
          <w:b/>
          <w:bCs/>
          <w:color w:val="FF0000"/>
          <w:sz w:val="36"/>
          <w:szCs w:val="36"/>
        </w:rPr>
        <w:t> </w:t>
      </w:r>
      <w:r>
        <w:rPr>
          <w:rFonts w:ascii="Cambria" w:hAnsi="Cambria" w:cs="Arial"/>
          <w:b/>
          <w:bCs/>
          <w:color w:val="FF0000"/>
          <w:sz w:val="36"/>
          <w:szCs w:val="36"/>
        </w:rPr>
        <w:t>комарики</w:t>
      </w:r>
      <w:r>
        <w:rPr>
          <w:b/>
          <w:bCs/>
          <w:color w:val="FF0000"/>
          <w:sz w:val="36"/>
          <w:szCs w:val="36"/>
        </w:rPr>
        <w:t>, </w:t>
      </w:r>
      <w:r>
        <w:rPr>
          <w:rFonts w:ascii="Cambria" w:hAnsi="Cambria" w:cs="Arial"/>
          <w:b/>
          <w:bCs/>
          <w:color w:val="FF0000"/>
          <w:sz w:val="36"/>
          <w:szCs w:val="36"/>
        </w:rPr>
        <w:t>досаждали</w:t>
      </w:r>
      <w:r>
        <w:rPr>
          <w:b/>
          <w:bCs/>
          <w:color w:val="FF0000"/>
          <w:sz w:val="36"/>
          <w:szCs w:val="36"/>
        </w:rPr>
        <w:t> </w:t>
      </w:r>
      <w:r>
        <w:rPr>
          <w:rFonts w:ascii="Cambria" w:hAnsi="Cambria" w:cs="Arial"/>
          <w:b/>
          <w:bCs/>
          <w:color w:val="FF0000"/>
          <w:sz w:val="36"/>
          <w:szCs w:val="36"/>
        </w:rPr>
        <w:t>маленьких</w:t>
      </w:r>
      <w:r>
        <w:rPr>
          <w:b/>
          <w:bCs/>
          <w:color w:val="FF0000"/>
          <w:sz w:val="36"/>
          <w:szCs w:val="36"/>
        </w:rPr>
        <w:t>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14950" cy="3190875"/>
            <wp:effectExtent l="19050" t="0" r="0" b="0"/>
            <wp:docPr id="2" name="Рисунок 2" descr="hello_html_4f779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f7792f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EE" w:rsidRDefault="00185CEE" w:rsidP="00185CE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4347A8">
        <w:rPr>
          <w:rFonts w:ascii="Cambria" w:hAnsi="Cambria" w:cs="Arial"/>
          <w:b/>
          <w:bCs/>
          <w:color w:val="0070C0"/>
          <w:sz w:val="32"/>
          <w:szCs w:val="36"/>
        </w:rPr>
        <w:t>Самые</w:t>
      </w:r>
      <w:r w:rsidRPr="004347A8">
        <w:rPr>
          <w:b/>
          <w:bCs/>
          <w:color w:val="0070C0"/>
          <w:sz w:val="32"/>
          <w:szCs w:val="36"/>
        </w:rPr>
        <w:t> </w:t>
      </w:r>
      <w:r w:rsidRPr="004347A8">
        <w:rPr>
          <w:rFonts w:ascii="Cambria" w:hAnsi="Cambria" w:cs="Arial"/>
          <w:b/>
          <w:bCs/>
          <w:color w:val="0070C0"/>
          <w:sz w:val="32"/>
          <w:szCs w:val="36"/>
        </w:rPr>
        <w:t>назойливые</w:t>
      </w:r>
      <w:r w:rsidRPr="004347A8">
        <w:rPr>
          <w:b/>
          <w:bCs/>
          <w:color w:val="0070C0"/>
          <w:sz w:val="32"/>
          <w:szCs w:val="36"/>
        </w:rPr>
        <w:t> </w:t>
      </w:r>
      <w:r w:rsidRPr="004347A8">
        <w:rPr>
          <w:rFonts w:ascii="Cambria" w:hAnsi="Cambria" w:cs="Arial"/>
          <w:b/>
          <w:bCs/>
          <w:color w:val="0070C0"/>
          <w:sz w:val="32"/>
          <w:szCs w:val="36"/>
        </w:rPr>
        <w:t>насекомые</w:t>
      </w:r>
      <w:r w:rsidRPr="004347A8">
        <w:rPr>
          <w:b/>
          <w:bCs/>
          <w:color w:val="0070C0"/>
          <w:sz w:val="32"/>
          <w:szCs w:val="36"/>
        </w:rPr>
        <w:t> - </w:t>
      </w:r>
      <w:r w:rsidRPr="004347A8">
        <w:rPr>
          <w:rFonts w:ascii="Cambria" w:hAnsi="Cambria" w:cs="Arial"/>
          <w:b/>
          <w:bCs/>
          <w:color w:val="0070C0"/>
          <w:sz w:val="32"/>
          <w:szCs w:val="36"/>
        </w:rPr>
        <w:t>комары</w:t>
      </w:r>
      <w:r w:rsidRPr="004347A8">
        <w:rPr>
          <w:b/>
          <w:bCs/>
          <w:color w:val="0070C0"/>
          <w:sz w:val="32"/>
          <w:szCs w:val="36"/>
        </w:rPr>
        <w:t>!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зуд, держите в аптечке средство для лечения укусов насекомых. А ещё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всё-таки расчесана, надо обработать ее зелёнкой или перекисью водорода.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b/>
          <w:bCs/>
          <w:color w:val="FF0000"/>
          <w:sz w:val="32"/>
          <w:szCs w:val="36"/>
        </w:rPr>
        <w:t>Чтобы избежать укуса комаров, необходимо соблюдать некоторые меры предосторожности: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Если все - таки комары проникли в ваше жилище, то необходимо использовать препараты, которые убивают насекомых.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 xml:space="preserve">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</w:t>
      </w:r>
      <w:r w:rsidRPr="004347A8">
        <w:rPr>
          <w:color w:val="000000"/>
          <w:sz w:val="32"/>
          <w:szCs w:val="36"/>
        </w:rPr>
        <w:lastRenderedPageBreak/>
        <w:t>немедленно промойте глаза большим количеством проточной воды. Но не только комары доставляют нам беспокойство.</w:t>
      </w:r>
    </w:p>
    <w:p w:rsidR="00185CEE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85CEE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Самыми опасными насекомыми можно назвать клещей.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43600" cy="3952875"/>
            <wp:effectExtent l="19050" t="0" r="0" b="0"/>
            <wp:wrapSquare wrapText="bothSides"/>
            <wp:docPr id="5" name="Рисунок 2" descr="hello_html_m74d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4d23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</w:p>
    <w:p w:rsidR="00185CEE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185CEE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347A8">
        <w:rPr>
          <w:color w:val="000000"/>
          <w:sz w:val="32"/>
          <w:szCs w:val="36"/>
        </w:rPr>
        <w:t xml:space="preserve">Что же делать, если вы заметили клеща на теле ребенка? Не пытайтесь сами извлечь его, а постарайтесь как можно скорее обратиться в больницу скорой медицинской помощи.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</w:t>
      </w:r>
      <w:r>
        <w:rPr>
          <w:color w:val="000000"/>
          <w:sz w:val="36"/>
          <w:szCs w:val="36"/>
        </w:rPr>
        <w:t xml:space="preserve">быстро </w:t>
      </w:r>
      <w:r w:rsidRPr="004347A8">
        <w:rPr>
          <w:color w:val="000000"/>
          <w:sz w:val="32"/>
          <w:szCs w:val="36"/>
        </w:rPr>
        <w:t xml:space="preserve">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</w:t>
      </w:r>
      <w:r w:rsidRPr="004347A8">
        <w:rPr>
          <w:color w:val="000000"/>
          <w:sz w:val="32"/>
          <w:szCs w:val="36"/>
        </w:rPr>
        <w:lastRenderedPageBreak/>
        <w:t>йодом или зеленкой. Затем тщательно вымойте руки с мылом, предварительно положив клеща в пакетик, и при первой возможности отвезите его в больницу. Только там определят степень опасности, проверив его на носительство возбудителя.</w:t>
      </w:r>
    </w:p>
    <w:p w:rsidR="00185CEE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b/>
          <w:bCs/>
          <w:color w:val="FF0000"/>
          <w:sz w:val="32"/>
          <w:szCs w:val="36"/>
        </w:rPr>
        <w:t>Какие меры предосторожности надо соблюдать, чтобы вас не укусил клещ.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Ваша одежда должна быть по возможности светлой, так как на ней проще заметить насекомое.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Не разрешайте детям ходить босиком по траве, сидеть и лежать на земле, не осмотрев предварительно поверхность почвы;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Каждые 15–20 минут осматривайте себя с ног до головы;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Применяйте специальные средства по отпугиванию насекомых, но старайтесь избегать нанесения на ребёнка ядовитых спреев.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b/>
          <w:bCs/>
          <w:color w:val="FF0000"/>
          <w:sz w:val="32"/>
          <w:szCs w:val="36"/>
        </w:rPr>
        <w:t>Поговорим о таких насекомых как пчела, оса, шершень.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Избегайте контакта с осами, пчёлами, шмелями и шершнями.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Их укусы болезненны и могут вызвать аллергическую реакцию вплоть до анафилактического шока.</w:t>
      </w:r>
    </w:p>
    <w:p w:rsid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32"/>
          <w:szCs w:val="36"/>
        </w:rPr>
      </w:pPr>
      <w:r w:rsidRPr="004347A8">
        <w:rPr>
          <w:color w:val="000000"/>
          <w:sz w:val="32"/>
          <w:szCs w:val="36"/>
        </w:rPr>
        <w:t xml:space="preserve">Укусы этих насекомых могут нанести ребёнку психологическую </w:t>
      </w:r>
      <w:proofErr w:type="spellStart"/>
      <w:r w:rsidRPr="004347A8">
        <w:rPr>
          <w:color w:val="000000"/>
          <w:sz w:val="32"/>
          <w:szCs w:val="36"/>
        </w:rPr>
        <w:t>травму.Место</w:t>
      </w:r>
      <w:proofErr w:type="spellEnd"/>
      <w:r w:rsidRPr="004347A8">
        <w:rPr>
          <w:color w:val="000000"/>
          <w:sz w:val="32"/>
          <w:szCs w:val="36"/>
        </w:rPr>
        <w:t xml:space="preserve"> укуса быстро краснеет, становится припухшим и отёчным. Ребенок жалуется на сильную пульсирующую боль. Может повыситься температура тела, иногда наблюдаются тошнота </w:t>
      </w:r>
    </w:p>
    <w:p w:rsidR="00185CEE" w:rsidRPr="004347A8" w:rsidRDefault="004347A8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-32385</wp:posOffset>
            </wp:positionH>
            <wp:positionV relativeFrom="line">
              <wp:posOffset>3810</wp:posOffset>
            </wp:positionV>
            <wp:extent cx="5705475" cy="4360545"/>
            <wp:effectExtent l="0" t="0" r="0" b="0"/>
            <wp:wrapSquare wrapText="bothSides"/>
            <wp:docPr id="4" name="Рисунок 3" descr="hello_html_m5307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07d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6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CEE" w:rsidRPr="004347A8">
        <w:rPr>
          <w:color w:val="000000"/>
          <w:sz w:val="32"/>
          <w:szCs w:val="36"/>
        </w:rPr>
        <w:t>и головная боль.</w:t>
      </w:r>
      <w:r w:rsidR="00185CEE">
        <w:rPr>
          <w:rFonts w:ascii="Arial" w:hAnsi="Arial" w:cs="Arial"/>
          <w:color w:val="000000"/>
          <w:sz w:val="21"/>
          <w:szCs w:val="21"/>
        </w:rPr>
        <w:br w:type="textWrapping" w:clear="left"/>
      </w:r>
    </w:p>
    <w:p w:rsidR="00185CEE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b/>
          <w:bCs/>
          <w:color w:val="FF0000"/>
          <w:sz w:val="32"/>
          <w:szCs w:val="36"/>
        </w:rPr>
        <w:t>Как помочь ребёнку: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успокоить малыша;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приложить к месту укуса холодный компресс;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исключить возможность перегрева ребёнка и физическую нагрузку;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если в теле ребенка осталось жало, надо быстро и аккуратно удалить его;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обработать ранку перекисью водорода;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 xml:space="preserve">дать </w:t>
      </w:r>
      <w:proofErr w:type="gramStart"/>
      <w:r w:rsidRPr="004347A8">
        <w:rPr>
          <w:color w:val="000000"/>
          <w:sz w:val="32"/>
          <w:szCs w:val="36"/>
        </w:rPr>
        <w:t>малышу</w:t>
      </w:r>
      <w:proofErr w:type="gramEnd"/>
      <w:r w:rsidRPr="004347A8">
        <w:rPr>
          <w:color w:val="000000"/>
          <w:sz w:val="32"/>
          <w:szCs w:val="36"/>
        </w:rPr>
        <w:t xml:space="preserve"> десенсибилизирующий препарат внутрь;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помазать область укуса противоаллергическим гелем;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b/>
          <w:bCs/>
          <w:color w:val="FF0000"/>
          <w:sz w:val="32"/>
          <w:szCs w:val="36"/>
        </w:rPr>
        <w:t>Укусов пчел, ос и шершней можно избежать, если: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- дети не будут играть среди цветов;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- будут четко знать, что нельзя махать руками, гоняться и пытаться поймать этих полосатых насекомых;</w:t>
      </w:r>
    </w:p>
    <w:p w:rsidR="00185CEE" w:rsidRPr="004347A8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4347A8">
        <w:rPr>
          <w:color w:val="000000"/>
          <w:sz w:val="32"/>
          <w:szCs w:val="36"/>
        </w:rPr>
        <w:t>- не есть на улице сладости, привлекающие насекомых;</w:t>
      </w:r>
    </w:p>
    <w:p w:rsidR="00185CEE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347A8">
        <w:rPr>
          <w:color w:val="000000"/>
          <w:sz w:val="32"/>
          <w:szCs w:val="36"/>
        </w:rPr>
        <w:lastRenderedPageBreak/>
        <w:t>- не посещать с детьми мест возможного скопления жалящих насекомых.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479707" cy="4762500"/>
            <wp:effectExtent l="0" t="0" r="0" b="0"/>
            <wp:docPr id="3" name="Рисунок 3" descr="hello_html_me15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e1574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243" cy="476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EE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85CEE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>Будьте внимательны бдительны и осторожны!</w:t>
      </w:r>
    </w:p>
    <w:p w:rsidR="00185CEE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>Оберегайте своих детей от укусов насекомых!</w:t>
      </w:r>
    </w:p>
    <w:p w:rsidR="00185CEE" w:rsidRDefault="00185CEE" w:rsidP="00185C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>Берегите себя и своих детей!</w:t>
      </w:r>
    </w:p>
    <w:p w:rsidR="00185CEE" w:rsidRDefault="00185CEE" w:rsidP="00185CEE"/>
    <w:p w:rsidR="00D14006" w:rsidRDefault="00D14006"/>
    <w:sectPr w:rsidR="00D14006" w:rsidSect="0045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CEE"/>
    <w:rsid w:val="00185CEE"/>
    <w:rsid w:val="004347A8"/>
    <w:rsid w:val="00D1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8DE50-25CF-4DF9-B138-56B48416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Администратор</cp:lastModifiedBy>
  <cp:revision>3</cp:revision>
  <dcterms:created xsi:type="dcterms:W3CDTF">2021-05-10T18:00:00Z</dcterms:created>
  <dcterms:modified xsi:type="dcterms:W3CDTF">2024-05-18T09:20:00Z</dcterms:modified>
</cp:coreProperties>
</file>