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AEEF3" w:themeColor="accent5" w:themeTint="33"/>
  <w:body>
    <w:p w:rsidR="001A3F38" w:rsidRDefault="00190F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Консультация для воспитателей</w:t>
      </w:r>
    </w:p>
    <w:p w:rsidR="001A3F38" w:rsidRDefault="00190F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«Знакомим дошкольников со сказками А. С. Пушкина»</w:t>
      </w:r>
    </w:p>
    <w:p w:rsidR="00585395" w:rsidRDefault="00585395" w:rsidP="0058539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Учитель-логопед</w:t>
      </w:r>
    </w:p>
    <w:p w:rsidR="00585395" w:rsidRDefault="00585395" w:rsidP="0058539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Чесная ЕО</w:t>
      </w:r>
    </w:p>
    <w:p w:rsidR="001A3F38" w:rsidRDefault="00190F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Анна Ахматова сказала про Пушкина: 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Стихи </w:t>
      </w:r>
      <w:hyperlink r:id="rId6" w:tooltip="Пушкин, Александр Сергеевич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Пушкина дарили детям русский язык в самом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 со</w:t>
      </w:r>
      <w:r>
        <w:rPr>
          <w:rFonts w:ascii="Times New Roman" w:hAnsi="Times New Roman" w:cs="Times New Roman"/>
          <w:sz w:val="24"/>
          <w:szCs w:val="24"/>
        </w:rPr>
        <w:t>вершенном его великолепии, язык, который они, может быть, никогда больше не услышат и на котором никогда не будут говорить, но который все равно будет при них как вечная драгоценность”.</w:t>
      </w:r>
    </w:p>
    <w:p w:rsidR="001A3F38" w:rsidRDefault="00190F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8540" cy="3496945"/>
            <wp:effectExtent l="0" t="0" r="3810" b="8255"/>
            <wp:docPr id="13" name="Рисунок 13" descr="Пушкин с пе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Пушкин с перо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349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нельзя представить русскую детскую литературу без волшебн</w:t>
      </w:r>
      <w:r>
        <w:rPr>
          <w:rFonts w:ascii="Times New Roman" w:hAnsi="Times New Roman" w:cs="Times New Roman"/>
          <w:sz w:val="24"/>
          <w:szCs w:val="24"/>
        </w:rPr>
        <w:t>ых сказок Пушкина. Их появление совпало с периодом наиболее яркого расцвета творчества великого русского поэта.</w:t>
      </w: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известно, Пушкин писал сво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 </w:t>
      </w:r>
      <w:hyperlink r:id="rId8" w:tooltip="Сказка. Консультации, рекомендации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сказки д</w:t>
        </w:r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ля взрослых</w:t>
        </w:r>
      </w:hyperlink>
      <w:r>
        <w:rPr>
          <w:rFonts w:ascii="Times New Roman" w:hAnsi="Times New Roman" w:cs="Times New Roman"/>
          <w:sz w:val="24"/>
          <w:szCs w:val="24"/>
        </w:rPr>
        <w:t>, но очень быстро они стали любимыми и среди детей, потому что в них добро побеждает зло, что отвечает традициям жанра волшебной сказки.</w:t>
      </w: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Пушкин написал семь сказок: "Сказка о медведихе"; "Сказка о мертвой царевне и семи богатырях; "Сказка о п</w:t>
      </w:r>
      <w:r>
        <w:rPr>
          <w:rFonts w:ascii="Times New Roman" w:hAnsi="Times New Roman" w:cs="Times New Roman"/>
          <w:sz w:val="24"/>
          <w:szCs w:val="24"/>
        </w:rPr>
        <w:t>опе и о работнике его Балде"; "Сказка о золотом петушке", "Сказка о царе Салтане, сыне его славном и могучем богатыре князе Гвидоне Салтановиче и о прекрасной царевне Лебеди"; "Сказка о рыбаке и рыбке", "Жених".</w:t>
      </w: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Примерной </w:t>
      </w:r>
      <w:r>
        <w:rPr>
          <w:rFonts w:ascii="Times New Roman" w:hAnsi="Times New Roman" w:cs="Times New Roman"/>
          <w:sz w:val="24"/>
          <w:szCs w:val="24"/>
        </w:rPr>
        <w:t>общеобразовательной программой дошкольного образования "От рождения до школы" под редакцией Н. Е. Вераксы, Т. С. Комаровой, М. А. Васильевой знакомство со сказками Пушкина начинается уже </w:t>
      </w:r>
      <w:r>
        <w:rPr>
          <w:rFonts w:ascii="Times New Roman" w:hAnsi="Times New Roman" w:cs="Times New Roman"/>
          <w:b/>
          <w:bCs/>
          <w:sz w:val="24"/>
          <w:szCs w:val="24"/>
        </w:rPr>
        <w:t>в 1 младшей группе (дети от 2 до 3 лет</w:t>
      </w:r>
      <w:r>
        <w:rPr>
          <w:rFonts w:ascii="Times New Roman" w:hAnsi="Times New Roman" w:cs="Times New Roman"/>
          <w:sz w:val="24"/>
          <w:szCs w:val="24"/>
        </w:rPr>
        <w:t>). Воспитатель читает отрывок и</w:t>
      </w:r>
      <w:r>
        <w:rPr>
          <w:rFonts w:ascii="Times New Roman" w:hAnsi="Times New Roman" w:cs="Times New Roman"/>
          <w:sz w:val="24"/>
          <w:szCs w:val="24"/>
        </w:rPr>
        <w:t>з "Сказки о царе Салтане"</w:t>
      </w: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69080" cy="3048000"/>
            <wp:effectExtent l="0" t="0" r="7620" b="0"/>
            <wp:docPr id="14" name="Рисунок 14" descr="https://avatars.mds.yandex.net/i?id=5b87cb7d1eb7952fa163034d99b657bd4e0cf7d3-922192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https://avatars.mds.yandex.net/i?id=5b87cb7d1eb7952fa163034d99b657bd4e0cf7d3-922192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Конечно, педагог не сообщает детям автора и название сказки, а привлекает внимание малышей к кораблику с парусами, пущенному по воде. Предлагает всем подуть, посмотреть, как побежит кораблик на раздутых парусах. Вот так в игрово</w:t>
      </w:r>
      <w:r>
        <w:rPr>
          <w:rFonts w:ascii="Times New Roman" w:hAnsi="Times New Roman" w:cs="Times New Roman"/>
          <w:sz w:val="24"/>
          <w:szCs w:val="24"/>
        </w:rPr>
        <w:t>й форме начинается знакомство с волшебными сказками великого поэта.</w:t>
      </w: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 второй младшей группе (дети от 3 до 4 лет)</w:t>
      </w:r>
      <w:r>
        <w:rPr>
          <w:rFonts w:ascii="Times New Roman" w:hAnsi="Times New Roman" w:cs="Times New Roman"/>
          <w:sz w:val="24"/>
          <w:szCs w:val="24"/>
        </w:rPr>
        <w:t> воспитатель знакомит детей с отрывками из "Сказки о мёртвой царевне и семи богатырях".</w:t>
      </w:r>
    </w:p>
    <w:p w:rsidR="001A3F38" w:rsidRDefault="00190F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"Месяц, месяц, мой дружок. "</w:t>
      </w:r>
    </w:p>
    <w:p w:rsidR="001A3F38" w:rsidRDefault="00190F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0820" cy="4107180"/>
            <wp:effectExtent l="0" t="0" r="0" b="7620"/>
            <wp:docPr id="15" name="Рисунок 15" descr="https://ru-sled.ru/wp-content/uploads/2022/01/%D0%B5%D0%BB%D0%B8%D1%81%D0%B5%D0%B9-%D0%B8-%D0%BC%D0%B5%D1%81%D1%8F%D1%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ru-sled.ru/wp-content/uploads/2022/01/%D0%B5%D0%BB%D0%B8%D1%81%D0%B5%D0%B9-%D0%B8-%D0%BC%D0%B5%D1%81%D1%8F%D1%8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2814" cy="411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F38" w:rsidRDefault="00190FA4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"Ветер, ветер, ты могуч!</w:t>
      </w:r>
      <w:r>
        <w:rPr>
          <w:rFonts w:ascii="Times New Roman" w:hAnsi="Times New Roman" w:cs="Times New Roman"/>
          <w:i/>
          <w:iCs/>
          <w:sz w:val="24"/>
          <w:szCs w:val="24"/>
        </w:rPr>
        <w:t>"</w:t>
      </w:r>
    </w:p>
    <w:p w:rsidR="001A3F38" w:rsidRDefault="00190F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41520" cy="3322320"/>
            <wp:effectExtent l="0" t="0" r="0" b="0"/>
            <wp:docPr id="16" name="Рисунок 16" descr="https://udoba.org/sites/default/files/h5p/content/35638/images/image-625e94ff478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https://udoba.org/sites/default/files/h5p/content/35638/images/image-625e94ff478a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4741" cy="332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F38" w:rsidRDefault="001A3F38">
      <w:pPr>
        <w:rPr>
          <w:rFonts w:ascii="Times New Roman" w:hAnsi="Times New Roman" w:cs="Times New Roman"/>
          <w:sz w:val="24"/>
          <w:szCs w:val="24"/>
        </w:rPr>
      </w:pPr>
    </w:p>
    <w:p w:rsidR="001A3F38" w:rsidRDefault="00190FA4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</w:rPr>
        <w:t>Свет наш, солнышко!"</w:t>
      </w:r>
    </w:p>
    <w:p w:rsidR="001A3F38" w:rsidRDefault="00190F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7080" cy="4403090"/>
            <wp:effectExtent l="0" t="0" r="7620" b="0"/>
            <wp:docPr id="17" name="Рисунок 17" descr="https://illustrators.ru/uploads/illustration/image/619708/main_619708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https://illustrators.ru/uploads/illustration/image/619708/main_619708_origina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6951" cy="4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Образы солнышка, ветра, месяца доступны и понятны детям этого возраста. Иллюстрации в книгах прекрасно дополняют чтение отрывков. Конечно, воспитатель вправе сам решать сообщать ли дошкольникам автора данных строк или нет. Я сч</w:t>
      </w:r>
      <w:r>
        <w:rPr>
          <w:rFonts w:ascii="Times New Roman" w:hAnsi="Times New Roman" w:cs="Times New Roman"/>
          <w:sz w:val="24"/>
          <w:szCs w:val="24"/>
        </w:rPr>
        <w:t>итаю, что уже в младшей группе дети вполне могут запомнить фамилию Пушкин.</w:t>
      </w: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средней группе (дети от 4 до 5 лет)</w:t>
      </w:r>
      <w:r>
        <w:rPr>
          <w:rFonts w:ascii="Times New Roman" w:hAnsi="Times New Roman" w:cs="Times New Roman"/>
          <w:sz w:val="24"/>
          <w:szCs w:val="24"/>
        </w:rPr>
        <w:t> предлагается заучивание отрывка из "Сказки о мертвой царевне и семи богатырях"- "Ветер, ветер, ты могуч!". Работа над поэтическим произведением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 всегда предварительную работу- знакомство с новыми словами, объяснения их смысла, чтобы не отвлекаться на это во время чтения. Детям необходимо сообщить имя, отчество и фамилию поэта, показать портрет. Предложить вспомнить стихотворение пр</w:t>
      </w:r>
      <w:r>
        <w:rPr>
          <w:rFonts w:ascii="Times New Roman" w:hAnsi="Times New Roman" w:cs="Times New Roman"/>
          <w:sz w:val="24"/>
          <w:szCs w:val="24"/>
        </w:rPr>
        <w:t>о ветер, которое они уже читали ранее. Если дети затрудняются, педагог читает. Здесь снова на помощь приходят иллюстрации.</w:t>
      </w: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объяснение новых слов так важно в работе над сказками Пушкина? Дело в том, что в них содержится столько архаизмов, т. е. слов,</w:t>
      </w:r>
      <w:r>
        <w:rPr>
          <w:rFonts w:ascii="Times New Roman" w:hAnsi="Times New Roman" w:cs="Times New Roman"/>
          <w:sz w:val="24"/>
          <w:szCs w:val="24"/>
        </w:rPr>
        <w:t xml:space="preserve"> вышедших из употребления, что дошкольнику будет очень трудно понять смысл целой фразы. Следует привести примеры архаизмов: ланиты (щеки, выя (шея, длань (ладонь, внемлить (слушать).</w:t>
      </w: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педагоги могут возразить, что они читают сказки Пушкина ради по</w:t>
      </w:r>
      <w:r>
        <w:rPr>
          <w:rFonts w:ascii="Times New Roman" w:hAnsi="Times New Roman" w:cs="Times New Roman"/>
          <w:sz w:val="24"/>
          <w:szCs w:val="24"/>
        </w:rPr>
        <w:t>этического пушкинского языка. И знакомят с ними уже со средней группы, и используют такое игровое упражнение, как "Узнай сказку по отрывку". Каким образом четырехлетний ребенок сможет угадать название сказки по отрывку? Значит, он должен знать не только ее</w:t>
      </w:r>
      <w:r>
        <w:rPr>
          <w:rFonts w:ascii="Times New Roman" w:hAnsi="Times New Roman" w:cs="Times New Roman"/>
          <w:sz w:val="24"/>
          <w:szCs w:val="24"/>
        </w:rPr>
        <w:t xml:space="preserve"> название, но и всю целиком?</w:t>
      </w: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Сказки Пушкина нужно читать очень внимательно, а не вырывать какие-то места для запоминания.</w:t>
      </w: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в старшей группе знакомство со сказками продолжается чтением                         "Сказки о царе Салтане, сыне его славном и мо</w:t>
      </w:r>
      <w:r>
        <w:rPr>
          <w:rFonts w:ascii="Times New Roman" w:hAnsi="Times New Roman" w:cs="Times New Roman"/>
          <w:sz w:val="24"/>
          <w:szCs w:val="24"/>
        </w:rPr>
        <w:t>гучем богатыре князе Гвидоне Салтановиче и о прекрасной царевне Лебеди".</w:t>
      </w:r>
    </w:p>
    <w:p w:rsidR="001A3F38" w:rsidRDefault="00190F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34840" cy="3325495"/>
            <wp:effectExtent l="0" t="0" r="3810" b="8255"/>
            <wp:docPr id="18" name="Рисунок 18" descr="https://ieducations.ru/wp-content/uploads/2/3/3/23357339bb6dccf2767b12d73ebf2ef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https://ieducations.ru/wp-content/uploads/2/3/3/23357339bb6dccf2767b12d73ebf2ef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4741" cy="33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F38" w:rsidRDefault="001A3F38">
      <w:pPr>
        <w:rPr>
          <w:rFonts w:ascii="Times New Roman" w:hAnsi="Times New Roman" w:cs="Times New Roman"/>
          <w:sz w:val="24"/>
          <w:szCs w:val="24"/>
        </w:rPr>
      </w:pPr>
    </w:p>
    <w:p w:rsidR="001A3F38" w:rsidRDefault="00190F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Сказка достаточно большая по объему, поэтому прочитать за один раз не получится. Значит, это будет чтение с продолжением. Здесь можно использовать прием-запомнить место, на котором</w:t>
      </w:r>
      <w:r>
        <w:rPr>
          <w:rFonts w:ascii="Times New Roman" w:hAnsi="Times New Roman" w:cs="Times New Roman"/>
          <w:sz w:val="24"/>
          <w:szCs w:val="24"/>
        </w:rPr>
        <w:t xml:space="preserve"> остановились, а в следующий раз предложить вспомнить. Но этого мало. Ввиду особенностей памяти дошкольников, они уже могут забыть и то, о чем они читали. Поэтому можно предложить вспомнить интересные моменты, зачитать не которые отрывки, а уже затем продо</w:t>
      </w:r>
      <w:r>
        <w:rPr>
          <w:rFonts w:ascii="Times New Roman" w:hAnsi="Times New Roman" w:cs="Times New Roman"/>
          <w:sz w:val="24"/>
          <w:szCs w:val="24"/>
        </w:rPr>
        <w:t>лжить чтение.</w:t>
      </w:r>
    </w:p>
    <w:p w:rsidR="001A3F38" w:rsidRDefault="00190F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я снова повторюсь, простого чтения недостаточно. Чтение должно быть осмысленным, а следовательно, педагог обязательно должен проводить предварительную словарную работу в игровой форме "Скажи наоборот", "Скажи по- другому", "Что же это значи</w:t>
      </w:r>
      <w:r>
        <w:rPr>
          <w:rFonts w:ascii="Times New Roman" w:hAnsi="Times New Roman" w:cs="Times New Roman"/>
          <w:sz w:val="24"/>
          <w:szCs w:val="24"/>
        </w:rPr>
        <w:t>т".</w:t>
      </w:r>
    </w:p>
    <w:p w:rsidR="001A3F38" w:rsidRDefault="00190F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сказок, дошкольники знакомятся и с прологом поэмы "Руслан и Людмила"- "У лукоморья дуб зеленый. "</w:t>
      </w:r>
    </w:p>
    <w:p w:rsidR="001A3F38" w:rsidRDefault="00190F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0" cy="2464435"/>
            <wp:effectExtent l="0" t="0" r="0" b="0"/>
            <wp:docPr id="19" name="Рисунок 19" descr="https://cdn.culture.ru/images/f241081a-e5c3-59c7-9d17-d6ff3ea8d2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https://cdn.culture.ru/images/f241081a-e5c3-59c7-9d17-d6ff3ea8d2a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9159" cy="246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F38" w:rsidRDefault="001A3F38">
      <w:pPr>
        <w:rPr>
          <w:rFonts w:ascii="Times New Roman" w:hAnsi="Times New Roman" w:cs="Times New Roman"/>
          <w:sz w:val="24"/>
          <w:szCs w:val="24"/>
        </w:rPr>
      </w:pP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 предлагается выучить отрывок. Хотя это не сказка, но герои этого произведения - настоящие сказочные! С каким интересом дети слушают о лешем, </w:t>
      </w:r>
      <w:r>
        <w:rPr>
          <w:rFonts w:ascii="Times New Roman" w:hAnsi="Times New Roman" w:cs="Times New Roman"/>
          <w:sz w:val="24"/>
          <w:szCs w:val="24"/>
        </w:rPr>
        <w:t>русалке, Бабе-Яге, Кощее Бессмертном! А кот ученый, который и поет и сказки рассказывает! Конечно, такое может быть только в настоящей волшебной сказке!</w:t>
      </w:r>
    </w:p>
    <w:p w:rsidR="001A3F38" w:rsidRDefault="00190F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79520" cy="2371090"/>
            <wp:effectExtent l="0" t="0" r="0" b="0"/>
            <wp:docPr id="20" name="Рисунок 20" descr="https://pichold.ru/wp-content/uploads/2021/07/3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https://pichold.ru/wp-content/uploads/2021/07/3-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7502" cy="237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подготовительной к школе группе детям читают "Сказку о мертвой царевне и семи богатырях". Но я пред</w:t>
      </w:r>
      <w:r>
        <w:rPr>
          <w:rFonts w:ascii="Times New Roman" w:hAnsi="Times New Roman" w:cs="Times New Roman"/>
          <w:sz w:val="24"/>
          <w:szCs w:val="24"/>
        </w:rPr>
        <w:t>почитаю читать ее уже в старшей группе. Дети путают понятия царица-царевна. Как они поймут, что происходит в сказке, если непонятно, где царица, где царевна? Поэтому рекомендуется проводить педагогическую работу, о которой было сказано выше.</w:t>
      </w:r>
    </w:p>
    <w:p w:rsidR="001A3F38" w:rsidRDefault="00190F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42460" cy="2931160"/>
            <wp:effectExtent l="0" t="0" r="0" b="2540"/>
            <wp:docPr id="21" name="Рисунок 21" descr="https://gas-kvas.com/grafic/uploads/posts/2023-09/1695869171_gas-kvas-com-p-kartinki-skazka-o-mertvoi-tsarevne-i-semi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https://gas-kvas.com/grafic/uploads/posts/2023-09/1695869171_gas-kvas-com-p-kartinki-skazka-o-mertvoi-tsarevne-i-semi-3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7583" cy="293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1A3F38" w:rsidRDefault="00190FA4" w:rsidP="00585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Александр </w:t>
      </w:r>
      <w:r>
        <w:rPr>
          <w:rFonts w:ascii="Times New Roman" w:hAnsi="Times New Roman" w:cs="Times New Roman"/>
          <w:sz w:val="24"/>
          <w:szCs w:val="24"/>
        </w:rPr>
        <w:t>Сергеевич Пушкин сделал русский язык совершенным. И в наше время “говорить по-русски” — означает “говорить на пушкинском языке”. Наши дети, действительно, никогда не будут говорить на этом языке, но нам важно, чтобы они его услышали хотя бы от нас.</w:t>
      </w:r>
    </w:p>
    <w:p w:rsidR="001A3F38" w:rsidRDefault="00190F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93080" cy="3148330"/>
            <wp:effectExtent l="0" t="0" r="7620" b="0"/>
            <wp:docPr id="22" name="Рисунок 22" descr="C:\Users\Линар\Downloads\IMG-202310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C:\Users\Линар\Downloads\IMG-20231013-WA0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1875" cy="31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F38" w:rsidRDefault="00190F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</w:t>
      </w:r>
      <w:r>
        <w:rPr>
          <w:rFonts w:ascii="Times New Roman" w:hAnsi="Times New Roman" w:cs="Times New Roman"/>
          <w:sz w:val="24"/>
          <w:szCs w:val="24"/>
        </w:rPr>
        <w:t>лючение, мне хотелось бы сказать: любите Пушкина, читайте детям Пушкина! Это кладезь мудрости, нравственности, любви и доброты.</w:t>
      </w:r>
    </w:p>
    <w:sectPr w:rsidR="001A3F38">
      <w:pgSz w:w="11906" w:h="16838"/>
      <w:pgMar w:top="1134" w:right="850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FA4" w:rsidRDefault="00190FA4">
      <w:pPr>
        <w:spacing w:line="240" w:lineRule="auto"/>
      </w:pPr>
      <w:r>
        <w:separator/>
      </w:r>
    </w:p>
  </w:endnote>
  <w:endnote w:type="continuationSeparator" w:id="0">
    <w:p w:rsidR="00190FA4" w:rsidRDefault="00190F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FA4" w:rsidRDefault="00190FA4">
      <w:pPr>
        <w:spacing w:after="0"/>
      </w:pPr>
      <w:r>
        <w:separator/>
      </w:r>
    </w:p>
  </w:footnote>
  <w:footnote w:type="continuationSeparator" w:id="0">
    <w:p w:rsidR="00190FA4" w:rsidRDefault="00190F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2E9"/>
    <w:rsid w:val="00190FA4"/>
    <w:rsid w:val="001A3F38"/>
    <w:rsid w:val="002212E9"/>
    <w:rsid w:val="00585395"/>
    <w:rsid w:val="005E1187"/>
    <w:rsid w:val="006F1563"/>
    <w:rsid w:val="00892DD6"/>
    <w:rsid w:val="009A15F0"/>
    <w:rsid w:val="00A674BB"/>
    <w:rsid w:val="00D65F80"/>
    <w:rsid w:val="00F966DC"/>
    <w:rsid w:val="00FE6C58"/>
    <w:rsid w:val="2E3A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E696"/>
  <w15:docId w15:val="{60A4E8FA-C9B1-47AA-BE42-28A1C7C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skazka-konsultacii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s://www.maam.ru/obrazovanie/pushkin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860</Words>
  <Characters>4905</Characters>
  <Application>Microsoft Office Word</Application>
  <DocSecurity>0</DocSecurity>
  <Lines>40</Lines>
  <Paragraphs>11</Paragraphs>
  <ScaleCrop>false</ScaleCrop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</dc:creator>
  <cp:lastModifiedBy>Методист</cp:lastModifiedBy>
  <cp:revision>6</cp:revision>
  <dcterms:created xsi:type="dcterms:W3CDTF">2023-11-28T09:15:00Z</dcterms:created>
  <dcterms:modified xsi:type="dcterms:W3CDTF">2024-06-18T07:36:00Z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201D34DB9460447B8C873730990822FD_12</vt:lpwstr>
  </property>
</Properties>
</file>