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F7" w:rsidRPr="008F7A9A" w:rsidRDefault="001922F7" w:rsidP="00192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7A9A">
        <w:rPr>
          <w:rFonts w:ascii="Times New Roman" w:hAnsi="Times New Roman" w:cs="Times New Roman"/>
          <w:sz w:val="24"/>
          <w:szCs w:val="24"/>
        </w:rPr>
        <w:t>Справка</w:t>
      </w:r>
    </w:p>
    <w:p w:rsidR="001922F7" w:rsidRPr="008F7A9A" w:rsidRDefault="001922F7" w:rsidP="001922F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F7A9A">
        <w:rPr>
          <w:rFonts w:ascii="Times New Roman" w:hAnsi="Times New Roman" w:cs="Times New Roman"/>
          <w:sz w:val="24"/>
          <w:szCs w:val="24"/>
        </w:rPr>
        <w:t xml:space="preserve">по результатам диагностики «Готовность детей к школе» </w:t>
      </w:r>
    </w:p>
    <w:p w:rsidR="001922F7" w:rsidRPr="008F7A9A" w:rsidRDefault="001922F7" w:rsidP="001922F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F7A9A">
        <w:rPr>
          <w:rFonts w:ascii="Times New Roman" w:hAnsi="Times New Roman" w:cs="Times New Roman"/>
          <w:sz w:val="24"/>
          <w:szCs w:val="24"/>
        </w:rPr>
        <w:t>(по речевым картам)</w:t>
      </w:r>
    </w:p>
    <w:p w:rsidR="001922F7" w:rsidRPr="008F7A9A" w:rsidRDefault="001922F7" w:rsidP="001922F7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выявить уровень речевой готовности детей к обучению в школе.</w:t>
      </w: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>Сроки проведения:</w:t>
      </w:r>
      <w:r w:rsidR="006E600A">
        <w:rPr>
          <w:rFonts w:ascii="Times New Roman" w:hAnsi="Times New Roman" w:cs="Times New Roman"/>
          <w:color w:val="000000"/>
          <w:sz w:val="24"/>
          <w:szCs w:val="24"/>
        </w:rPr>
        <w:t xml:space="preserve"> с 26.04.26</w:t>
      </w:r>
      <w:r w:rsidR="00970F9E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по 20</w:t>
      </w:r>
      <w:r w:rsidR="006E600A">
        <w:rPr>
          <w:rFonts w:ascii="Times New Roman" w:hAnsi="Times New Roman" w:cs="Times New Roman"/>
          <w:color w:val="000000"/>
          <w:sz w:val="24"/>
          <w:szCs w:val="24"/>
        </w:rPr>
        <w:t>.05.26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1922F7" w:rsidRPr="008F7A9A" w:rsidRDefault="006E600A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Обследовал</w:t>
      </w:r>
      <w:r w:rsidR="001922F7" w:rsidRPr="008F7A9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учитель-логопед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>Чесная Е.О</w:t>
      </w: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>Объект анализа: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дети седьмого года жизни (всего</w:t>
      </w:r>
      <w:r w:rsidR="00FD6BFC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0F9E" w:rsidRPr="008F7A9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0F9E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922F7" w:rsidRPr="008F7A9A" w:rsidRDefault="001922F7" w:rsidP="00970F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>Инструментарий: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63C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разработанный и апробированный инструментарий к речевой карте для детей с тяжелыми нарушениями речи по обследованию устной речи воспитанников среднего и старшего дошкольного возраста, основанный на методических рекомендациях и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картинн</w:t>
      </w:r>
      <w:r w:rsidR="0054163C" w:rsidRPr="008F7A9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</w:t>
      </w:r>
      <w:r w:rsidR="0054163C" w:rsidRPr="008F7A9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О.Б Иншаков</w:t>
      </w:r>
      <w:r w:rsidR="0054163C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ой, Н.В. </w:t>
      </w:r>
      <w:proofErr w:type="spellStart"/>
      <w:r w:rsidR="0054163C" w:rsidRPr="008F7A9A">
        <w:rPr>
          <w:rFonts w:ascii="Times New Roman" w:hAnsi="Times New Roman" w:cs="Times New Roman"/>
          <w:color w:val="000000"/>
          <w:sz w:val="24"/>
          <w:szCs w:val="24"/>
        </w:rPr>
        <w:t>Нищевой</w:t>
      </w:r>
      <w:proofErr w:type="spellEnd"/>
      <w:r w:rsidR="0054163C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по разделам:</w:t>
      </w:r>
    </w:p>
    <w:p w:rsidR="001922F7" w:rsidRPr="008F7A9A" w:rsidRDefault="001922F7" w:rsidP="001922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лексико-грамматический строй;</w:t>
      </w:r>
    </w:p>
    <w:p w:rsidR="001922F7" w:rsidRPr="008F7A9A" w:rsidRDefault="001922F7" w:rsidP="001922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фонематический слух;</w:t>
      </w:r>
    </w:p>
    <w:p w:rsidR="001922F7" w:rsidRPr="008F7A9A" w:rsidRDefault="001922F7" w:rsidP="001922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F7A9A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8F7A9A">
        <w:rPr>
          <w:rFonts w:ascii="Times New Roman" w:hAnsi="Times New Roman" w:cs="Times New Roman"/>
          <w:color w:val="000000"/>
          <w:sz w:val="24"/>
          <w:szCs w:val="24"/>
        </w:rPr>
        <w:t>-буквенный</w:t>
      </w:r>
      <w:proofErr w:type="gramEnd"/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анализ;</w:t>
      </w:r>
    </w:p>
    <w:p w:rsidR="001922F7" w:rsidRPr="008F7A9A" w:rsidRDefault="001922F7" w:rsidP="001922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связная речь: серия картин (5 картин);</w:t>
      </w:r>
    </w:p>
    <w:p w:rsidR="001922F7" w:rsidRPr="008F7A9A" w:rsidRDefault="001922F7" w:rsidP="001922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звукопроизношение;</w:t>
      </w:r>
    </w:p>
    <w:p w:rsidR="001922F7" w:rsidRPr="008F7A9A" w:rsidRDefault="001922F7" w:rsidP="001922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слоговая структура слова.</w:t>
      </w:r>
    </w:p>
    <w:p w:rsidR="001922F7" w:rsidRPr="008F7A9A" w:rsidRDefault="001922F7" w:rsidP="001922F7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Результаты анализа:</w:t>
      </w:r>
    </w:p>
    <w:p w:rsidR="001922F7" w:rsidRPr="008F7A9A" w:rsidRDefault="001922F7" w:rsidP="001922F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В группах коррекционной направленности для детей 7–го жизни обследование речевого развития на конец учебного года проводилось по речевым картам. Особое внимание уделялось следующим разделам:</w:t>
      </w:r>
    </w:p>
    <w:p w:rsidR="001922F7" w:rsidRPr="008F7A9A" w:rsidRDefault="001922F7" w:rsidP="001922F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- звукопроизношение и слоговая структура слова;</w:t>
      </w:r>
    </w:p>
    <w:p w:rsidR="001922F7" w:rsidRPr="008F7A9A" w:rsidRDefault="001922F7" w:rsidP="001922F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- лексико-грамматический строй;</w:t>
      </w:r>
    </w:p>
    <w:p w:rsidR="001922F7" w:rsidRPr="008F7A9A" w:rsidRDefault="001922F7" w:rsidP="001922F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- фонематический слух и  звукобуквенный анализ;</w:t>
      </w:r>
    </w:p>
    <w:p w:rsidR="001922F7" w:rsidRPr="008F7A9A" w:rsidRDefault="0054163C" w:rsidP="001922F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связная речь. </w:t>
      </w: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Обследован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F7A9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21 ребенок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22F7" w:rsidRPr="008F7A9A" w:rsidRDefault="001922F7" w:rsidP="001922F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Диагностика речевого развития показала:</w:t>
      </w:r>
    </w:p>
    <w:p w:rsidR="00A11707" w:rsidRPr="008F7A9A" w:rsidRDefault="001922F7" w:rsidP="008F7A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>звукопроизношение и слоговая структура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полностью сформированы у </w:t>
      </w:r>
      <w:r w:rsidR="00970F9E" w:rsidRPr="008F7A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83B02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детей.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3B02" w:rsidRPr="008F7A9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0F9E" w:rsidRPr="008F7A9A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детей (звуки поставлены и находятся в стадии автоматизации (1-2 группы звуков), из них </w:t>
      </w:r>
      <w:r w:rsidR="00681AE1" w:rsidRPr="008F7A9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283B02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681AE1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детей отмечаются негрубые нарушения слоговой структуры и звуконаполняемости сложного слова; у </w:t>
      </w:r>
      <w:r w:rsidR="00283B02" w:rsidRPr="008F7A9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31651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детей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не сформировано звукопроизношение </w:t>
      </w:r>
      <w:r w:rsidR="00C56D8E" w:rsidRPr="008F7A9A">
        <w:rPr>
          <w:rFonts w:ascii="Times New Roman" w:hAnsi="Times New Roman" w:cs="Times New Roman"/>
          <w:color w:val="000000"/>
          <w:sz w:val="24"/>
          <w:szCs w:val="24"/>
        </w:rPr>
        <w:t>нескольких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фонетических групп (соноры) и </w:t>
      </w:r>
      <w:r w:rsidR="00C56D8E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выражено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нарушена слоговая </w:t>
      </w:r>
      <w:proofErr w:type="gramStart"/>
      <w:r w:rsidRPr="008F7A9A">
        <w:rPr>
          <w:rFonts w:ascii="Times New Roman" w:hAnsi="Times New Roman" w:cs="Times New Roman"/>
          <w:color w:val="000000"/>
          <w:sz w:val="24"/>
          <w:szCs w:val="24"/>
        </w:rPr>
        <w:t>структура  сложного</w:t>
      </w:r>
      <w:proofErr w:type="gramEnd"/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слова</w:t>
      </w:r>
      <w:r w:rsidR="00283B02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81AE1" w:rsidRPr="008F7A9A">
        <w:rPr>
          <w:rFonts w:ascii="Times New Roman" w:hAnsi="Times New Roman" w:cs="Times New Roman"/>
          <w:color w:val="000000"/>
          <w:sz w:val="24"/>
          <w:szCs w:val="24"/>
        </w:rPr>
        <w:t>1 ребенок</w:t>
      </w:r>
      <w:r w:rsidR="00283B02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остается в подготовительной группе еще на год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>лексико-грамматический строй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сформирован на достаточном уровне у </w:t>
      </w:r>
      <w:r w:rsidR="00F20BF2" w:rsidRPr="008F7A9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детей (Дети хорошо овладели навыками:</w:t>
      </w:r>
    </w:p>
    <w:p w:rsidR="001922F7" w:rsidRPr="008F7A9A" w:rsidRDefault="001922F7" w:rsidP="001922F7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классификации и обобщения внутри логических групп;</w:t>
      </w:r>
    </w:p>
    <w:p w:rsidR="001922F7" w:rsidRPr="008F7A9A" w:rsidRDefault="001922F7" w:rsidP="001922F7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подбора антонимов;</w:t>
      </w:r>
    </w:p>
    <w:p w:rsidR="001922F7" w:rsidRPr="008F7A9A" w:rsidRDefault="001922F7" w:rsidP="001922F7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употребления предложно-падежных конструкций;</w:t>
      </w:r>
    </w:p>
    <w:p w:rsidR="001922F7" w:rsidRPr="008F7A9A" w:rsidRDefault="001922F7" w:rsidP="001922F7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согласования количественных числительных с существительными;</w:t>
      </w:r>
    </w:p>
    <w:p w:rsidR="001922F7" w:rsidRDefault="001922F7" w:rsidP="001922F7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словообразования (приставочные глаголы и относительные прилагательные).</w:t>
      </w:r>
    </w:p>
    <w:p w:rsidR="008F7A9A" w:rsidRDefault="008F7A9A" w:rsidP="008F7A9A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F7" w:rsidRPr="008F7A9A" w:rsidRDefault="001922F7" w:rsidP="001922F7">
      <w:pPr>
        <w:tabs>
          <w:tab w:val="num" w:pos="993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Но наряду с этим наблюдаются затруднения:</w:t>
      </w:r>
    </w:p>
    <w:p w:rsidR="001922F7" w:rsidRPr="008F7A9A" w:rsidRDefault="001922F7" w:rsidP="001922F7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в названии частей предметов, особенно </w:t>
      </w:r>
      <w:r w:rsidRPr="008F7A9A">
        <w:rPr>
          <w:rFonts w:ascii="Times New Roman" w:hAnsi="Times New Roman" w:cs="Times New Roman"/>
          <w:i/>
          <w:color w:val="000000"/>
          <w:sz w:val="24"/>
          <w:szCs w:val="24"/>
        </w:rPr>
        <w:t>петля, манжета, рама, подоконник, кузов, кабина;</w:t>
      </w:r>
    </w:p>
    <w:p w:rsidR="001922F7" w:rsidRPr="008F7A9A" w:rsidRDefault="001922F7" w:rsidP="001922F7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в образовании глаголов от звукоподражаний («Кто как голос подает?») – </w:t>
      </w:r>
      <w:r w:rsidRPr="008F7A9A">
        <w:rPr>
          <w:rFonts w:ascii="Times New Roman" w:hAnsi="Times New Roman" w:cs="Times New Roman"/>
          <w:i/>
          <w:color w:val="000000"/>
          <w:sz w:val="24"/>
          <w:szCs w:val="24"/>
        </w:rPr>
        <w:t>лошадь – ржет, курица – квохчет, кудахчет, гусь – гогочет)</w:t>
      </w:r>
    </w:p>
    <w:p w:rsidR="001922F7" w:rsidRPr="008F7A9A" w:rsidRDefault="001922F7" w:rsidP="001922F7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в подборе антонимов: </w:t>
      </w:r>
      <w:r w:rsidRPr="008F7A9A">
        <w:rPr>
          <w:rFonts w:ascii="Times New Roman" w:hAnsi="Times New Roman" w:cs="Times New Roman"/>
          <w:i/>
          <w:color w:val="000000"/>
          <w:sz w:val="24"/>
          <w:szCs w:val="24"/>
        </w:rPr>
        <w:t>широкий – узкий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5A32" w:rsidRPr="008F7A9A">
        <w:rPr>
          <w:rFonts w:ascii="Times New Roman" w:hAnsi="Times New Roman" w:cs="Times New Roman"/>
          <w:i/>
          <w:color w:val="000000"/>
          <w:sz w:val="24"/>
          <w:szCs w:val="24"/>
        </w:rPr>
        <w:t>толстый - тонкий</w:t>
      </w:r>
      <w:r w:rsidRPr="008F7A9A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1922F7" w:rsidRDefault="001922F7" w:rsidP="001922F7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в употреблении предложно-падежных конструкций, особенно сложных предлогов (</w:t>
      </w:r>
      <w:r w:rsidR="00A45A32" w:rsidRPr="008F7A9A">
        <w:rPr>
          <w:rFonts w:ascii="Times New Roman" w:hAnsi="Times New Roman" w:cs="Times New Roman"/>
          <w:i/>
          <w:color w:val="000000"/>
          <w:sz w:val="24"/>
          <w:szCs w:val="24"/>
        </w:rPr>
        <w:t>с (со),</w:t>
      </w:r>
      <w:r w:rsidR="00A45A32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A9A">
        <w:rPr>
          <w:rFonts w:ascii="Times New Roman" w:hAnsi="Times New Roman" w:cs="Times New Roman"/>
          <w:i/>
          <w:color w:val="000000"/>
          <w:sz w:val="24"/>
          <w:szCs w:val="24"/>
        </w:rPr>
        <w:t>из-за, из-под, между, через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B3F28" w:rsidRDefault="002B3F28" w:rsidP="002B3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3F28" w:rsidRPr="008F7A9A" w:rsidRDefault="002B3F28" w:rsidP="002B3F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F7" w:rsidRPr="008F7A9A" w:rsidRDefault="001922F7" w:rsidP="001922F7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употреблении притяжательных прилагательных (</w:t>
      </w:r>
      <w:r w:rsidRPr="008F7A9A">
        <w:rPr>
          <w:rFonts w:ascii="Times New Roman" w:hAnsi="Times New Roman" w:cs="Times New Roman"/>
          <w:i/>
          <w:color w:val="000000"/>
          <w:sz w:val="24"/>
          <w:szCs w:val="24"/>
        </w:rPr>
        <w:t>лисий, медвежий, волчий);</w:t>
      </w:r>
    </w:p>
    <w:p w:rsidR="00E73623" w:rsidRPr="008F7A9A" w:rsidRDefault="001922F7" w:rsidP="002317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73623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фонематический слух сформирован на </w:t>
      </w:r>
      <w:r w:rsidR="00681AE1" w:rsidRPr="008F7A9A">
        <w:rPr>
          <w:rFonts w:ascii="Times New Roman" w:hAnsi="Times New Roman" w:cs="Times New Roman"/>
          <w:color w:val="000000"/>
          <w:sz w:val="24"/>
          <w:szCs w:val="24"/>
        </w:rPr>
        <w:t>достаточном</w:t>
      </w:r>
      <w:r w:rsidR="00E73623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уров</w:t>
      </w:r>
      <w:r w:rsidR="00681AE1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не у </w:t>
      </w:r>
      <w:r w:rsidR="00970F9E" w:rsidRPr="008F7A9A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681AE1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детей (на низком у 4</w:t>
      </w:r>
      <w:r w:rsidR="00F20BF2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детей </w:t>
      </w:r>
    </w:p>
    <w:p w:rsidR="001922F7" w:rsidRPr="008F7A9A" w:rsidRDefault="00E73623" w:rsidP="002317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навыки </w:t>
      </w:r>
      <w:proofErr w:type="spellStart"/>
      <w:r w:rsidR="001922F7" w:rsidRPr="008F7A9A">
        <w:rPr>
          <w:rFonts w:ascii="Times New Roman" w:hAnsi="Times New Roman" w:cs="Times New Roman"/>
          <w:b/>
          <w:color w:val="000000"/>
          <w:sz w:val="24"/>
          <w:szCs w:val="24"/>
        </w:rPr>
        <w:t>звуко</w:t>
      </w:r>
      <w:proofErr w:type="spellEnd"/>
      <w:r w:rsidR="001922F7"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-слогового анализа 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хорошо сформированы у </w:t>
      </w:r>
      <w:r w:rsidR="00F20BF2" w:rsidRPr="008F7A9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детей (- </w:t>
      </w:r>
      <w:r w:rsidR="001922F7"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связная речь 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сформирована на достаточном уровне у </w:t>
      </w:r>
      <w:r w:rsidR="00A11707" w:rsidRPr="008F7A9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детей. Дети верно устанавливают причинно-следственные связи и раскладывают картины в правильном порядке. Их рассказы логичны, состоят из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6-8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достаточно распространенных предложений, без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выраженных 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аграмматизмов. </w:t>
      </w:r>
    </w:p>
    <w:p w:rsidR="001922F7" w:rsidRPr="008F7A9A" w:rsidRDefault="00970F9E" w:rsidP="001922F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Шести</w:t>
      </w:r>
      <w:r w:rsidR="00A1170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детям 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при составлении рассказов требовалась стимулирующая помощь взрослого и наводящие вопросы. Дети допускают ошибки при восстановлении нарушенного порядка в серии картин. Их рассказы малы по объему, бедны по содержанию (отмечается перечисление действий, представленных на картинках) и скудны по использованию выразительных средств языка, (недостаточное употребление слов - признаков), отмечаются аграмматизмы.</w:t>
      </w:r>
    </w:p>
    <w:p w:rsidR="00970F9E" w:rsidRPr="008F7A9A" w:rsidRDefault="00970F9E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В итоге дети показали следующие результаты  речевой готовности к школе:</w:t>
      </w: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1028"/>
        <w:gridCol w:w="1029"/>
        <w:gridCol w:w="1023"/>
        <w:gridCol w:w="1023"/>
        <w:gridCol w:w="1001"/>
        <w:gridCol w:w="1001"/>
      </w:tblGrid>
      <w:tr w:rsidR="001922F7" w:rsidRPr="008F7A9A" w:rsidTr="00E47794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1922F7" w:rsidP="00E477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1922F7" w:rsidP="00E477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1922F7" w:rsidP="00E477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1922F7" w:rsidP="00E477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922F7" w:rsidRPr="008F7A9A" w:rsidTr="00E73623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970F9E" w:rsidP="00970F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A231DB" w:rsidP="00E7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EA61A6" w:rsidP="00E7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A231DB" w:rsidRPr="008F7A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970F9E" w:rsidP="00E7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A231DB" w:rsidP="00E7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A61A6" w:rsidRPr="008F7A9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A231DB" w:rsidP="00E7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F7" w:rsidRPr="008F7A9A" w:rsidRDefault="00EA61A6" w:rsidP="00E7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9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="00A231DB" w:rsidRPr="008F7A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E7F50" w:rsidRPr="008F7A9A" w:rsidRDefault="001922F7" w:rsidP="001922F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В итоге, по  результатам  речевой го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>товности к школе детей выпускной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групп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высоком уровне – </w:t>
      </w:r>
      <w:r w:rsidR="00E73623" w:rsidRPr="008F7A9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31651" w:rsidRPr="008F7A9A">
        <w:rPr>
          <w:rFonts w:ascii="Times New Roman" w:hAnsi="Times New Roman" w:cs="Times New Roman"/>
          <w:b/>
          <w:color w:val="000000"/>
          <w:sz w:val="24"/>
          <w:szCs w:val="24"/>
        </w:rPr>
        <w:t>8,5</w:t>
      </w: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>%  (</w:t>
      </w:r>
      <w:r w:rsidR="00E73623" w:rsidRPr="008F7A9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человек), </w:t>
      </w:r>
    </w:p>
    <w:p w:rsidR="001922F7" w:rsidRPr="008F7A9A" w:rsidRDefault="001922F7" w:rsidP="001922F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среднем уровне –  </w:t>
      </w:r>
      <w:r w:rsidR="00331651" w:rsidRPr="008F7A9A">
        <w:rPr>
          <w:rFonts w:ascii="Times New Roman" w:hAnsi="Times New Roman" w:cs="Times New Roman"/>
          <w:sz w:val="24"/>
          <w:szCs w:val="24"/>
        </w:rPr>
        <w:t>66,8%</w:t>
      </w:r>
      <w:r w:rsidR="00331651"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14</w:t>
      </w: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(человек), </w:t>
      </w:r>
    </w:p>
    <w:p w:rsidR="001922F7" w:rsidRPr="008F7A9A" w:rsidRDefault="001922F7" w:rsidP="001922F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низком уровне – </w:t>
      </w:r>
      <w:r w:rsidR="00331651" w:rsidRPr="008F7A9A">
        <w:rPr>
          <w:rFonts w:ascii="Times New Roman" w:hAnsi="Times New Roman" w:cs="Times New Roman"/>
          <w:b/>
          <w:color w:val="000000"/>
          <w:sz w:val="24"/>
          <w:szCs w:val="24"/>
        </w:rPr>
        <w:t>4,7</w:t>
      </w: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7F50"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% </w:t>
      </w:r>
      <w:r w:rsidR="00331651" w:rsidRPr="008F7A9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E7F50" w:rsidRPr="008F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8F7A9A">
        <w:rPr>
          <w:rFonts w:ascii="Times New Roman" w:hAnsi="Times New Roman" w:cs="Times New Roman"/>
          <w:b/>
          <w:color w:val="000000"/>
          <w:sz w:val="24"/>
          <w:szCs w:val="24"/>
        </w:rPr>
        <w:t>человек).</w:t>
      </w:r>
    </w:p>
    <w:p w:rsidR="001922F7" w:rsidRPr="008F7A9A" w:rsidRDefault="001922F7" w:rsidP="001922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Из всего количества детей </w:t>
      </w:r>
      <w:proofErr w:type="gramStart"/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>21</w:t>
      </w:r>
      <w:proofErr w:type="gramEnd"/>
      <w:r w:rsidRPr="008F7A9A">
        <w:rPr>
          <w:rFonts w:ascii="Times New Roman" w:hAnsi="Times New Roman" w:cs="Times New Roman"/>
          <w:color w:val="000000"/>
          <w:sz w:val="24"/>
          <w:szCs w:val="24"/>
        </w:rPr>
        <w:t>чел.):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детей остаются в 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ДОУ для продолже</w:t>
      </w:r>
      <w:r w:rsidR="00FE7F50" w:rsidRPr="008F7A9A">
        <w:rPr>
          <w:rFonts w:ascii="Times New Roman" w:hAnsi="Times New Roman" w:cs="Times New Roman"/>
          <w:color w:val="000000"/>
          <w:sz w:val="24"/>
          <w:szCs w:val="24"/>
        </w:rPr>
        <w:t>ния обучения по рекомендации П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ПК. Выпускаются в школу:</w:t>
      </w:r>
    </w:p>
    <w:p w:rsidR="001922F7" w:rsidRPr="008F7A9A" w:rsidRDefault="001922F7" w:rsidP="001922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с чистой речью – </w:t>
      </w:r>
      <w:r w:rsidR="005C07D2" w:rsidRPr="008F7A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1922F7" w:rsidRPr="008F7A9A" w:rsidRDefault="001922F7" w:rsidP="001922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со значительным улучшением – </w:t>
      </w:r>
      <w:r w:rsidR="005C07D2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человек;</w:t>
      </w:r>
    </w:p>
    <w:p w:rsidR="001922F7" w:rsidRPr="008F7A9A" w:rsidRDefault="005C07D2" w:rsidP="008F7A9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на второй год обучения 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320FE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>1человек</w:t>
      </w: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Причинами  недостаточного уровня овладения разными сторонами речи, на наш взгляд, являются следующие:</w:t>
      </w:r>
    </w:p>
    <w:p w:rsidR="001922F7" w:rsidRPr="008F7A9A" w:rsidRDefault="001922F7" w:rsidP="001922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7A9A">
        <w:rPr>
          <w:rFonts w:ascii="Times New Roman" w:hAnsi="Times New Roman" w:cs="Times New Roman"/>
          <w:color w:val="000000"/>
          <w:sz w:val="24"/>
          <w:szCs w:val="24"/>
        </w:rPr>
        <w:t>сочетанность</w:t>
      </w:r>
      <w:proofErr w:type="spellEnd"/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моторной, сенсомоторной алалии с выраженной дизартрией </w:t>
      </w:r>
    </w:p>
    <w:p w:rsidR="00E46D8A" w:rsidRPr="008F7A9A" w:rsidRDefault="00EA61A6" w:rsidP="00E46D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не придают значения речевым проблемам детей </w:t>
      </w:r>
    </w:p>
    <w:p w:rsidR="001922F7" w:rsidRPr="008F7A9A" w:rsidRDefault="001922F7" w:rsidP="001922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частые пропуски по болезни, в связи с реабилитацией, </w:t>
      </w:r>
      <w:r w:rsidR="00C445C0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и без уважительных причин </w:t>
      </w:r>
    </w:p>
    <w:p w:rsidR="00C445C0" w:rsidRPr="008F7A9A" w:rsidRDefault="00C445C0" w:rsidP="001922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в течение всего учебного года – </w:t>
      </w: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Выводы:</w:t>
      </w: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признать результаты коррекционной логопедической работы удовлетворительными.</w:t>
      </w:r>
    </w:p>
    <w:p w:rsidR="001922F7" w:rsidRPr="008F7A9A" w:rsidRDefault="001922F7" w:rsidP="001922F7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Рекомендации: </w:t>
      </w:r>
    </w:p>
    <w:p w:rsidR="001922F7" w:rsidRDefault="001922F7" w:rsidP="001922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всем логопедам и воспитателям продолжать работу соответственно перспективным планам и индивидуальным маршрутам речевого развития, обращая особое внимание на:</w:t>
      </w:r>
    </w:p>
    <w:p w:rsidR="008F7A9A" w:rsidRPr="008F7A9A" w:rsidRDefault="001922F7" w:rsidP="008F7A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коррекцию звукопроизношения и слоговой структуры слова;</w:t>
      </w:r>
    </w:p>
    <w:p w:rsidR="001922F7" w:rsidRPr="008F7A9A" w:rsidRDefault="001922F7" w:rsidP="001922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использование выразительных средств языка (наречия, прилагательные, синонимы);</w:t>
      </w:r>
    </w:p>
    <w:p w:rsidR="001922F7" w:rsidRPr="008F7A9A" w:rsidRDefault="001922F7" w:rsidP="001922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правильность употребления предложно-падежных конструкций и притяжательных прилагательных; </w:t>
      </w:r>
    </w:p>
    <w:p w:rsidR="001922F7" w:rsidRPr="008F7A9A" w:rsidRDefault="001922F7" w:rsidP="001922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на правильность согласования слов в предложении; </w:t>
      </w:r>
    </w:p>
    <w:p w:rsidR="001922F7" w:rsidRPr="008F7A9A" w:rsidRDefault="001922F7" w:rsidP="001922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развитие связной речи (серия сюжетных картин, составление творческих рассказов и рассказов из личного опыта);</w:t>
      </w:r>
    </w:p>
    <w:p w:rsidR="001922F7" w:rsidRPr="008F7A9A" w:rsidRDefault="001922F7" w:rsidP="001922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>систематически использовать игры на развитие фонематического слуха и автоматизацию поставленных звуков на индивидуальных занятиях, во всех видах деятельности</w:t>
      </w:r>
      <w:r w:rsidR="00DB40A1" w:rsidRPr="008F7A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22F7" w:rsidRPr="008F7A9A" w:rsidRDefault="001922F7" w:rsidP="001922F7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F7" w:rsidRPr="008F7A9A" w:rsidRDefault="00FE7F50" w:rsidP="001922F7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Справку подготовила</w:t>
      </w:r>
      <w:r w:rsidR="001922F7" w:rsidRPr="008F7A9A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A61A6" w:rsidRPr="008F7A9A">
        <w:rPr>
          <w:rFonts w:ascii="Times New Roman" w:hAnsi="Times New Roman" w:cs="Times New Roman"/>
          <w:color w:val="000000"/>
          <w:sz w:val="24"/>
          <w:szCs w:val="24"/>
        </w:rPr>
        <w:t>Чесная Е.О.</w:t>
      </w:r>
      <w:r w:rsidR="001922F7"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2740F2" w:rsidRPr="008F7A9A" w:rsidRDefault="002740F2" w:rsidP="001922F7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2F7" w:rsidRPr="008F7A9A" w:rsidRDefault="00EA61A6" w:rsidP="002740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</w:p>
    <w:sectPr w:rsidR="001922F7" w:rsidRPr="008F7A9A" w:rsidSect="002B3F28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9D0"/>
    <w:multiLevelType w:val="hybridMultilevel"/>
    <w:tmpl w:val="0A1082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36DC4"/>
    <w:multiLevelType w:val="hybridMultilevel"/>
    <w:tmpl w:val="9B8E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C19BC"/>
    <w:multiLevelType w:val="hybridMultilevel"/>
    <w:tmpl w:val="8DE051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40903"/>
    <w:multiLevelType w:val="hybridMultilevel"/>
    <w:tmpl w:val="C26EA5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F58D7"/>
    <w:multiLevelType w:val="hybridMultilevel"/>
    <w:tmpl w:val="F1AE4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8546A"/>
    <w:multiLevelType w:val="hybridMultilevel"/>
    <w:tmpl w:val="44562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F7"/>
    <w:rsid w:val="00035719"/>
    <w:rsid w:val="001922F7"/>
    <w:rsid w:val="001E4287"/>
    <w:rsid w:val="002317DF"/>
    <w:rsid w:val="002740F2"/>
    <w:rsid w:val="00283B02"/>
    <w:rsid w:val="002B3F28"/>
    <w:rsid w:val="00331651"/>
    <w:rsid w:val="0047182F"/>
    <w:rsid w:val="0054163C"/>
    <w:rsid w:val="0059597B"/>
    <w:rsid w:val="005A1EA4"/>
    <w:rsid w:val="005C07D2"/>
    <w:rsid w:val="00681AE1"/>
    <w:rsid w:val="006C4967"/>
    <w:rsid w:val="006E600A"/>
    <w:rsid w:val="007320FE"/>
    <w:rsid w:val="00737F31"/>
    <w:rsid w:val="0081187D"/>
    <w:rsid w:val="00891DCB"/>
    <w:rsid w:val="00896477"/>
    <w:rsid w:val="008F7A9A"/>
    <w:rsid w:val="00970F9E"/>
    <w:rsid w:val="00A11707"/>
    <w:rsid w:val="00A231DB"/>
    <w:rsid w:val="00A45A32"/>
    <w:rsid w:val="00AB40E8"/>
    <w:rsid w:val="00AD7C12"/>
    <w:rsid w:val="00B14869"/>
    <w:rsid w:val="00C317C4"/>
    <w:rsid w:val="00C445C0"/>
    <w:rsid w:val="00C56D8E"/>
    <w:rsid w:val="00CA5ABE"/>
    <w:rsid w:val="00CE79FF"/>
    <w:rsid w:val="00DB40A1"/>
    <w:rsid w:val="00E46D8A"/>
    <w:rsid w:val="00E73623"/>
    <w:rsid w:val="00EA61A6"/>
    <w:rsid w:val="00EB0C3E"/>
    <w:rsid w:val="00F20BF2"/>
    <w:rsid w:val="00FD6BFC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438E"/>
  <w15:docId w15:val="{BC4BA424-DC0C-4B3D-BD37-23DA531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Методист</cp:lastModifiedBy>
  <cp:revision>18</cp:revision>
  <dcterms:created xsi:type="dcterms:W3CDTF">2026-05-14T05:11:00Z</dcterms:created>
  <dcterms:modified xsi:type="dcterms:W3CDTF">2026-05-19T07:31:00Z</dcterms:modified>
</cp:coreProperties>
</file>