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36C8" w:rsidRDefault="000669DB">
      <w:pPr>
        <w:widowControl w:val="0"/>
        <w:tabs>
          <w:tab w:val="left" w:pos="822"/>
        </w:tabs>
        <w:autoSpaceDE w:val="0"/>
        <w:autoSpaceDN w:val="0"/>
        <w:spacing w:before="40"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Взаимодействие с педагогами:</w:t>
      </w:r>
    </w:p>
    <w:p w:rsidR="00D036C8" w:rsidRDefault="00D036C8">
      <w:pPr>
        <w:widowControl w:val="0"/>
        <w:tabs>
          <w:tab w:val="left" w:pos="822"/>
        </w:tabs>
        <w:autoSpaceDE w:val="0"/>
        <w:autoSpaceDN w:val="0"/>
        <w:spacing w:before="40"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D036C8" w:rsidRDefault="000669D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Консультация для воспитателей на тему:  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br/>
        <w:t>«Использование информационно-коммуникативных технологий в дошкольном образовательном учреждении»</w:t>
      </w:r>
    </w:p>
    <w:p w:rsidR="00D036C8" w:rsidRPr="000A1225" w:rsidRDefault="000669DB">
      <w:pPr>
        <w:tabs>
          <w:tab w:val="left" w:pos="8340"/>
        </w:tabs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Подготовила: </w:t>
      </w:r>
      <w:r w:rsidR="000A12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Хабибулина Н.С</w:t>
      </w:r>
      <w:r w:rsidRPr="000A12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., </w:t>
      </w:r>
      <w:r w:rsidR="000A12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0A12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КК</w:t>
      </w:r>
    </w:p>
    <w:p w:rsidR="00D036C8" w:rsidRDefault="000669D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D036C8" w:rsidRDefault="000669D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D8182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D8182A"/>
          <w:sz w:val="28"/>
          <w:szCs w:val="28"/>
          <w:lang w:eastAsia="ru-RU"/>
        </w:rPr>
        <w:t>Пояснительная записка</w:t>
      </w:r>
    </w:p>
    <w:p w:rsidR="00D036C8" w:rsidRDefault="000669D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        Мы живем 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веке информации.   Информатизация общества – это реальность наших дней. Современные информационные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технологии все больше и больше внедряются в нашу жизнь, становятся необходимой частью современной культуры. Насущной потребностью в учебно-воспитательной работе современного образования стало применение технических средств обучения (ТСО). В наше время стан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овится особо актуальной задача научного обоснования создания и использования ТСО.</w:t>
      </w:r>
    </w:p>
    <w:p w:rsidR="00D036C8" w:rsidRDefault="000669D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Назовем некоторые причины, усилившие в последние годы интерес к экранно-звуковым средствам обучения:</w:t>
      </w:r>
    </w:p>
    <w:p w:rsidR="00D036C8" w:rsidRDefault="000669D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Творческий характер современного производственного процесса, который 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редъявляет новые требования к работникам, какое бы место они в нем ни занимали. Именно экранно-звуковые средства обучения благодаря их власти над временем и пространством, безграничным возможностям проникновения в мир невидимого, способности наглядно отобр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азить явление, предмет, процесс или предельно реалистично смоделировать их оказались наиболее пригодными для современного процесса обучения и воспитания. Привлечение ТСО открыло новые возможности для поискового, проблемного, исследовательского метода обуче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ния</w:t>
      </w:r>
    </w:p>
    <w:p w:rsidR="00D036C8" w:rsidRDefault="000669D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ru-RU"/>
        </w:rPr>
        <w:t>Виды ТСО, используемые в работе ДОУ</w:t>
      </w:r>
    </w:p>
    <w:p w:rsidR="00D036C8" w:rsidRDefault="000669D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дошкольном образовании широко используются технические средства обучения.</w:t>
      </w:r>
    </w:p>
    <w:p w:rsidR="00D036C8" w:rsidRDefault="000669D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Технические средства обучения — это устройства, помогающие воспитателю обеспечивать воспитанников учебной информацией, управлять процессами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запоминания, применения и понимания знаний, контролировать результаты обучения.</w:t>
      </w:r>
    </w:p>
    <w:p w:rsidR="00D036C8" w:rsidRDefault="000669D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Существуют следующие виды ТСО:</w:t>
      </w:r>
    </w:p>
    <w:p w:rsidR="00D036C8" w:rsidRDefault="000669D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функциональному назначению ТСО ДОУ подразделяются на:</w:t>
      </w:r>
    </w:p>
    <w:p w:rsidR="00D036C8" w:rsidRDefault="000669DB">
      <w:pPr>
        <w:widowControl w:val="0"/>
        <w:numPr>
          <w:ilvl w:val="0"/>
          <w:numId w:val="1"/>
        </w:numPr>
        <w:autoSpaceDE w:val="0"/>
        <w:autoSpaceDN w:val="0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- технические средства передачи информации (диапроекторы, магнитофоны);</w:t>
      </w:r>
    </w:p>
    <w:p w:rsidR="00D036C8" w:rsidRDefault="000669DB">
      <w:pPr>
        <w:widowControl w:val="0"/>
        <w:numPr>
          <w:ilvl w:val="0"/>
          <w:numId w:val="1"/>
        </w:numPr>
        <w:autoSpaceDE w:val="0"/>
        <w:autoSpaceDN w:val="0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-тренажёрные (дл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обучения и самообучения);</w:t>
      </w:r>
    </w:p>
    <w:p w:rsidR="00D036C8" w:rsidRDefault="000669DB">
      <w:pPr>
        <w:widowControl w:val="0"/>
        <w:numPr>
          <w:ilvl w:val="0"/>
          <w:numId w:val="1"/>
        </w:numPr>
        <w:autoSpaceDE w:val="0"/>
        <w:autoSpaceDN w:val="0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вспомогательные (радиомикрофоны, усилители);</w:t>
      </w:r>
    </w:p>
    <w:p w:rsidR="00D036C8" w:rsidRDefault="000669DB">
      <w:pPr>
        <w:widowControl w:val="0"/>
        <w:numPr>
          <w:ilvl w:val="0"/>
          <w:numId w:val="1"/>
        </w:numPr>
        <w:autoSpaceDE w:val="0"/>
        <w:autoSpaceDN w:val="0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музыкальные центры (аудиосистемы), проигрыватели, кинопроекторы (домашний кинотеатр) телевизоры, видеомагнитофоны, и т. п.;</w:t>
      </w:r>
    </w:p>
    <w:p w:rsidR="00D036C8" w:rsidRDefault="000669DB">
      <w:pPr>
        <w:widowControl w:val="0"/>
        <w:numPr>
          <w:ilvl w:val="0"/>
          <w:numId w:val="1"/>
        </w:numPr>
        <w:autoSpaceDE w:val="0"/>
        <w:autoSpaceDN w:val="0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комбинированные технические средства (универсальные)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компьютерные системы (локальная сеть).</w:t>
      </w:r>
    </w:p>
    <w:p w:rsidR="00D036C8" w:rsidRDefault="000669D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должны постоянно совершенствоваться; в детские сады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должны систематически поступать новые, апробированные и рекомендованные ТСО как общего назначения, так и специализированные: программно-аппаратные комплексы дл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лечения функциональных расстройств речи и регулирования важнейших физиологических параметров.</w:t>
      </w:r>
    </w:p>
    <w:p w:rsidR="00D036C8" w:rsidRDefault="000669D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Эффективность применения ТСО зависит также от этапа занятия. Использование ТСО не должно длиться на занятии подряд более 5 минут: дети устают, перестают понимат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ь, не могут осмыслить новую информацию. Использование ТСО в начале занятия сокращает подготовительный период с трех до 0,5 минуты, а усталость и потеря внимания наступает на 5—10 минут позже обычного. Использование ТСО в интервалах между 15-й и 20-й минута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 позволяет поддерживать устойчивое внимание детей практически в течение всего занятия.</w:t>
      </w:r>
    </w:p>
    <w:p w:rsidR="00D036C8" w:rsidRDefault="000669D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ru-RU"/>
        </w:rPr>
        <w:t> Использование экранных средств на занятиях</w:t>
      </w:r>
    </w:p>
    <w:p w:rsidR="00D036C8" w:rsidRDefault="000669D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Каждый групповой блок детского сада имеет необходимые технические средства обучения. Воспитатели чаще всего используют виде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омониторы, которые расположены в группах на стене в соответствии с требованиями СанПиН, на расстоянии 1 метра от пола.</w:t>
      </w:r>
    </w:p>
    <w:p w:rsidR="00D036C8" w:rsidRDefault="000669D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помощью мониторов воспитатели легко могут использовать любую наглядность на занятиях познавательно-речевого цикла. Например, можно подг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отовить слайд-презентацию по нужной теме, подобрать необходимый материал и выстроить его в режиме слайд –шоу. На мониторы закачены картинки с заданиями из рабочих тетрадей по формированию элементарных математических представлений, экологическому воспитанию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развитию речи и обучению грамоте.</w:t>
      </w:r>
    </w:p>
    <w:p w:rsidR="00D036C8" w:rsidRDefault="000669D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Педагоги используют это техническое средство и для обучения правилам безопасности, и для ознакомления с правилами этикета. Дети с удовольствием анализируют мультситуации, которые предлагаются в специальных развивающих эл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ектронных изданиях для дошкольников «Кирилл и Мефодий», «Уроки тетушки Совы», «Уроки безопасности», находят ошибки в правилах поведения мультгероев. Это помогает им сделать выводы, умозаключения.</w:t>
      </w:r>
    </w:p>
    <w:p w:rsidR="00D036C8" w:rsidRDefault="000669D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На мониторе дети могут просмотреть и мультфильмы во вторую 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оловину дня. Педагоги предпочтение отдают отечественным мультфильмам с высокой нравственной основой. Воспитатели не злоупотребляют этим техническим средством и в течение дня более 15-20 минут не разрешают смотреть телевизор, что соответствует предъявляемым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санитарным правилам и нормам.</w:t>
      </w:r>
    </w:p>
    <w:p w:rsidR="00D036C8" w:rsidRDefault="000669D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каждой возрастной группе имеется магнитофон, подборка аудиозаписей с песенками для детей данного возраста, с музыкальными сказками для прослушивания. Эти записи используют для поднятия эмоционального настроения в группе, дл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празднования дней рождений детей.</w:t>
      </w:r>
    </w:p>
    <w:p w:rsidR="00D036C8" w:rsidRDefault="000669D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Использование телепередачи на занятиях</w:t>
      </w:r>
    </w:p>
    <w:p w:rsidR="00D036C8" w:rsidRDefault="000669D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  Успешность применения телепередачи стоит в прямой зависимости от того, насколько ребенок сумел понять его содержание, проследить логику излагаемого, сделать самостоятельно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выводы. Для того чтобы приучить детей к анализу и синтезу виденного, воспитатель своими вопросами заставляет детей прежде всего выделить главное. Далее он ведет их к выяснению связей главного с второстепенным.</w:t>
      </w:r>
    </w:p>
    <w:p w:rsidR="00D036C8" w:rsidRDefault="000669D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Анализируя опыт воспитателей, можно выделить 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аиболее характерные методические приемы работы с телепередачей: вступительная беседа, задание, просмотр телепередачи, беседа после ее показа, зарисовки по теме, составление плана содержания телепередачи и пересказ по этому плану.</w:t>
      </w:r>
    </w:p>
    <w:p w:rsidR="00D036C8" w:rsidRDefault="000669D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 Циклы передач - «Ребят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ам о зверятах», «Спокойной ночи, малыши», «В гостях у сказки» знакомят детей с явлениями природы и окружающей действительности, трудом взрослых и новыми книгами. Музыкальные передачи «Мы играем и поем», «Веселые нотки» </w:t>
      </w:r>
    </w:p>
    <w:p w:rsidR="00D036C8" w:rsidRDefault="000669D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Мультимедийные презентации, как с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овременный источник для развития детей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D036C8" w:rsidRDefault="000669D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В последнее время всё больше популярностью в работе воспитателей стало использование различных мультимедийных средств. Слово «презентация» в переводе с английского языка означает «представление», «показ», т.е. през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ентация – это красивый, наглядный показ какой-либо информации.</w:t>
      </w:r>
    </w:p>
    <w:p w:rsidR="00D036C8" w:rsidRDefault="000669D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Мультимедийные средства обучения объединяют в себе все преимущества современных компьютерных технологий. Выводят процесс обучения на качественно новый уровень. Не нужно беспокоиться за сохранно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сть бумажных карт, плакатов и т. п. - в них просто отпадает необходимость. Они помогают избавить преподавателей от рутины и освобождают время для творческой работы. Педагог получает возможность полностью управлять любой компьютерной демонстрацией – выводит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ь на экран доски картинки, схемы, создавать и перемещать объекты, запускать видео и интерактивные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анимации, работать с любыми компьютерными программами. Также с помощью интерактивной доски педагоги представляют наглядно-дидактический игровой материал, тако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 например как музыкальный </w:t>
      </w:r>
      <w:hyperlink r:id="rId7" w:tgtFrame="_blank" w:tooltip="Букварь" w:history="1">
        <w:r>
          <w:rPr>
            <w:rFonts w:ascii="Times New Roman" w:eastAsia="Times New Roman" w:hAnsi="Times New Roman" w:cs="Times New Roman"/>
            <w:color w:val="2C7BDE"/>
            <w:sz w:val="28"/>
            <w:szCs w:val="28"/>
            <w:u w:val="single"/>
            <w:lang w:eastAsia="ru-RU"/>
          </w:rPr>
          <w:t>букварь</w:t>
        </w:r>
      </w:hyperlink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для детей, игры Роот из серии «Три кита» и др. Интересными для детей являются и презентации к праздникам : Дню Победы, Дню Матери и др.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u w:val="single"/>
          <w:lang w:eastAsia="ru-RU"/>
        </w:rPr>
        <w:t> Ра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u w:val="single"/>
          <w:lang w:eastAsia="ru-RU"/>
        </w:rPr>
        <w:t>бота с родителями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еще одно поле деятельности для педагога, и здесь компьютер может оказать неоценимую роль.  Создание презентаций« Моя семья» и дальнейший показ на родительских собраниях помогают ближе познакомиться с семьями воспитанников, узнать их инт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ересы, увлечения, воспитывают гордость за сою семью.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ru-RU"/>
        </w:rPr>
        <w:t>Заключение</w:t>
      </w:r>
    </w:p>
    <w:p w:rsidR="00D036C8" w:rsidRDefault="000669D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Достаточно часто можно услышать скептические высказывания на применение информационно-коммуникационных технологий и в частности компьютера в детских садах для работы с детьми и от родител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ей и от коллег по работе. Но практика показывает, что за этой технологией будущее. Главное не забывать, что мы работаем с маленькими детьми и при этом необходимо соблюдать некоторую специфику. В целом ИКТ - это удобство, эффективность, увлекательность.   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                                                            </w:t>
      </w:r>
    </w:p>
    <w:p w:rsidR="00D036C8" w:rsidRDefault="000669D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Технические средства обучения – это совокупность технических устройств с дидактическим обеспечением, применяемые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в учебно-воспитательном процессе с целью его оптимизации для предъявления и об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работки информации. Без соответствующей технической поддержки образовательных стандартов невозможно достичь необходимого уровня современного образования, создать условия для разностороннего развития личности.</w:t>
      </w:r>
    </w:p>
    <w:p w:rsidR="00D036C8" w:rsidRDefault="000669D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Дидактические возможности ТСО:</w:t>
      </w:r>
    </w:p>
    <w:p w:rsidR="00D036C8" w:rsidRDefault="000669DB">
      <w:pPr>
        <w:widowControl w:val="0"/>
        <w:numPr>
          <w:ilvl w:val="0"/>
          <w:numId w:val="2"/>
        </w:numPr>
        <w:autoSpaceDE w:val="0"/>
        <w:autoSpaceDN w:val="0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-являются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источником информации;</w:t>
      </w:r>
    </w:p>
    <w:p w:rsidR="00D036C8" w:rsidRDefault="000669DB">
      <w:pPr>
        <w:widowControl w:val="0"/>
        <w:numPr>
          <w:ilvl w:val="0"/>
          <w:numId w:val="2"/>
        </w:numPr>
        <w:autoSpaceDE w:val="0"/>
        <w:autoSpaceDN w:val="0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-рационализируют формы преподнесения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информации;</w:t>
      </w:r>
    </w:p>
    <w:p w:rsidR="00D036C8" w:rsidRDefault="000669DB">
      <w:pPr>
        <w:widowControl w:val="0"/>
        <w:numPr>
          <w:ilvl w:val="0"/>
          <w:numId w:val="2"/>
        </w:numPr>
        <w:autoSpaceDE w:val="0"/>
        <w:autoSpaceDN w:val="0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-повышают степень наглядности, конкретизируют понятия, явления, события;</w:t>
      </w:r>
    </w:p>
    <w:p w:rsidR="00D036C8" w:rsidRDefault="000669DB">
      <w:pPr>
        <w:widowControl w:val="0"/>
        <w:numPr>
          <w:ilvl w:val="0"/>
          <w:numId w:val="2"/>
        </w:numPr>
        <w:autoSpaceDE w:val="0"/>
        <w:autoSpaceDN w:val="0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-организуют и направляют восприятие;</w:t>
      </w:r>
    </w:p>
    <w:p w:rsidR="00D036C8" w:rsidRDefault="000669DB">
      <w:pPr>
        <w:widowControl w:val="0"/>
        <w:numPr>
          <w:ilvl w:val="0"/>
          <w:numId w:val="2"/>
        </w:numPr>
        <w:autoSpaceDE w:val="0"/>
        <w:autoSpaceDN w:val="0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-обогащают круг представлений, удовлетворяют их любознательность;</w:t>
      </w:r>
    </w:p>
    <w:p w:rsidR="00D036C8" w:rsidRDefault="000669DB">
      <w:pPr>
        <w:widowControl w:val="0"/>
        <w:numPr>
          <w:ilvl w:val="0"/>
          <w:numId w:val="2"/>
        </w:numPr>
        <w:autoSpaceDE w:val="0"/>
        <w:autoSpaceDN w:val="0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-наиболее полно отвечают научным и культурным интересам и запросам;</w:t>
      </w:r>
    </w:p>
    <w:p w:rsidR="00D036C8" w:rsidRDefault="000669DB">
      <w:pPr>
        <w:widowControl w:val="0"/>
        <w:numPr>
          <w:ilvl w:val="0"/>
          <w:numId w:val="2"/>
        </w:numPr>
        <w:autoSpaceDE w:val="0"/>
        <w:autoSpaceDN w:val="0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-создают эмоциональное отношение к изучаемому материалу;</w:t>
      </w:r>
    </w:p>
    <w:p w:rsidR="00D036C8" w:rsidRDefault="000669DB">
      <w:pPr>
        <w:widowControl w:val="0"/>
        <w:numPr>
          <w:ilvl w:val="0"/>
          <w:numId w:val="2"/>
        </w:numPr>
        <w:autoSpaceDE w:val="0"/>
        <w:autoSpaceDN w:val="0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-делают доступным такой материал, который без ТСО недоступен;</w:t>
      </w:r>
    </w:p>
    <w:p w:rsidR="00D036C8" w:rsidRDefault="000669DB">
      <w:pPr>
        <w:widowControl w:val="0"/>
        <w:numPr>
          <w:ilvl w:val="0"/>
          <w:numId w:val="2"/>
        </w:numPr>
        <w:autoSpaceDE w:val="0"/>
        <w:autoSpaceDN w:val="0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-активизируют познавательную деятельность, способствуют сознательному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усвоению материала, развитию мышления, пространственного воображения, наблюдательности;</w:t>
      </w:r>
    </w:p>
    <w:p w:rsidR="00D036C8" w:rsidRDefault="000669DB">
      <w:pPr>
        <w:widowControl w:val="0"/>
        <w:numPr>
          <w:ilvl w:val="0"/>
          <w:numId w:val="2"/>
        </w:numPr>
        <w:autoSpaceDE w:val="0"/>
        <w:autoSpaceDN w:val="0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-являются средством повторения, обобщения, систематизации и контроля знаний;</w:t>
      </w:r>
    </w:p>
    <w:p w:rsidR="00D036C8" w:rsidRDefault="000669DB">
      <w:pPr>
        <w:widowControl w:val="0"/>
        <w:numPr>
          <w:ilvl w:val="0"/>
          <w:numId w:val="2"/>
        </w:numPr>
        <w:autoSpaceDE w:val="0"/>
        <w:autoSpaceDN w:val="0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-создают условия для использования наиболее эффективных форм 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методов обучения, реализаци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основных принципов целостного педагогического</w:t>
      </w:r>
    </w:p>
    <w:p w:rsidR="00D036C8" w:rsidRDefault="000669DB">
      <w:pPr>
        <w:widowControl w:val="0"/>
        <w:numPr>
          <w:ilvl w:val="0"/>
          <w:numId w:val="2"/>
        </w:numPr>
        <w:autoSpaceDE w:val="0"/>
        <w:autoSpaceDN w:val="0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процесса и правил обучения (от простого к сложному, от близкого к далекому, от конкретного к абстрактному);</w:t>
      </w:r>
    </w:p>
    <w:p w:rsidR="00D036C8" w:rsidRDefault="000669DB">
      <w:pPr>
        <w:widowControl w:val="0"/>
        <w:numPr>
          <w:ilvl w:val="0"/>
          <w:numId w:val="2"/>
        </w:numPr>
        <w:autoSpaceDE w:val="0"/>
        <w:autoSpaceDN w:val="0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-экономят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время, энергию</w:t>
      </w:r>
      <w:r w:rsidR="000A12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воспитателя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за счет уплотнения познавательной информации и ускорения темп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а. Сокращение времени, затрачиваемого на усвоение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материала, идет за счет переложения на технику тех функций, которые она выполняет качественнее, чем взрослый.</w:t>
      </w:r>
    </w:p>
    <w:p w:rsidR="00D036C8" w:rsidRDefault="000669D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 это достигается благодаря определенным дидактическим особенностям ТСО:</w:t>
      </w:r>
    </w:p>
    <w:p w:rsidR="00D036C8" w:rsidRDefault="000669DB">
      <w:pPr>
        <w:spacing w:before="100" w:beforeAutospacing="1" w:after="100" w:afterAutospacing="1" w:line="240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</w:t>
      </w:r>
      <w:r w:rsidR="000A12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информационная нас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ыщенность;  </w:t>
      </w:r>
    </w:p>
    <w:p w:rsidR="00D036C8" w:rsidRDefault="000669DB">
      <w:pPr>
        <w:spacing w:before="100" w:beforeAutospacing="1" w:after="100" w:afterAutospacing="1" w:line="240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б)</w:t>
      </w:r>
      <w:r w:rsidR="000A12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возможность преодолевать существующие временные и пространственные границы;                                                                                                                 </w:t>
      </w:r>
    </w:p>
    <w:p w:rsidR="00D036C8" w:rsidRDefault="000669DB">
      <w:pPr>
        <w:spacing w:before="100" w:beforeAutospacing="1" w:after="100" w:afterAutospacing="1" w:line="240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в)</w:t>
      </w:r>
      <w:r w:rsidR="000A12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возможность глубокого проникновения в сущность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изучаемых явлений и процессов;                                                                                                                     </w:t>
      </w:r>
    </w:p>
    <w:p w:rsidR="00D036C8" w:rsidRDefault="000669DB">
      <w:pPr>
        <w:spacing w:before="100" w:beforeAutospacing="1" w:after="100" w:afterAutospacing="1" w:line="240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г)</w:t>
      </w:r>
      <w:r w:rsidR="000A12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показ изучаемых явлений в развитии, динамике;                                                 </w:t>
      </w:r>
    </w:p>
    <w:p w:rsidR="00D036C8" w:rsidRDefault="000669DB">
      <w:pPr>
        <w:spacing w:before="100" w:beforeAutospacing="1" w:after="100" w:afterAutospacing="1" w:line="240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д)</w:t>
      </w:r>
      <w:r w:rsidR="000A12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реальност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 отображения действительности;                                          </w:t>
      </w:r>
    </w:p>
    <w:p w:rsidR="00D036C8" w:rsidRDefault="000669DB">
      <w:pPr>
        <w:spacing w:before="100" w:beforeAutospacing="1" w:after="100" w:afterAutospacing="1" w:line="240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е)</w:t>
      </w:r>
      <w:r w:rsidR="000A12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выразительность, богатство изобразительных приемов, эмоциональная насыщенность.</w:t>
      </w:r>
    </w:p>
    <w:p w:rsidR="00D036C8" w:rsidRDefault="000669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ru-RU"/>
        </w:rPr>
        <w:t>Список литературы:</w:t>
      </w:r>
    </w:p>
    <w:p w:rsidR="00D036C8" w:rsidRDefault="000669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Каджаспирова  Г.М., Петров К.В  «Использование технических средств в дошкольн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ом образовании» [Текст]: учебное пособие для студентов высших педагогических учебных заведений/ Г.П. Каджаспирова ,Петров К.В. - М.: Академия, 2001. — 256 с. </w:t>
      </w:r>
    </w:p>
    <w:p w:rsidR="00D036C8" w:rsidRDefault="000669D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Сыч В.Д. «Технические средства в детском саду» [Текст]: Книга для работников дошкольных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учреждений - М.: «Просвещение», 1989. — 95 с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         </w:t>
      </w:r>
    </w:p>
    <w:p w:rsidR="00D036C8" w:rsidRDefault="000669DB">
      <w:pPr>
        <w:spacing w:after="0" w:line="240" w:lineRule="auto"/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Примерная  образовательная   программа   дошкольного   образования    От рождения до школы[Текст] / Под  ред.  Н. Е.  Вераксы,  Т. С.  Комаровой,   М. А. Васильевой.   — М.: МОЗАИКА-СИНТЕЗ, 2014. —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368 с.</w:t>
      </w:r>
    </w:p>
    <w:sectPr w:rsidR="00D036C8" w:rsidSect="000A1225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69DB" w:rsidRDefault="000669DB">
      <w:pPr>
        <w:spacing w:line="240" w:lineRule="auto"/>
      </w:pPr>
      <w:r>
        <w:separator/>
      </w:r>
    </w:p>
  </w:endnote>
  <w:endnote w:type="continuationSeparator" w:id="0">
    <w:p w:rsidR="000669DB" w:rsidRDefault="000669D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69DB" w:rsidRDefault="000669DB">
      <w:pPr>
        <w:spacing w:after="0"/>
      </w:pPr>
      <w:r>
        <w:separator/>
      </w:r>
    </w:p>
  </w:footnote>
  <w:footnote w:type="continuationSeparator" w:id="0">
    <w:p w:rsidR="000669DB" w:rsidRDefault="000669DB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7F69C2"/>
    <w:multiLevelType w:val="multilevel"/>
    <w:tmpl w:val="067F69C2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7E77DF"/>
    <w:multiLevelType w:val="multilevel"/>
    <w:tmpl w:val="4A7E77DF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1810"/>
    <w:rsid w:val="000669DB"/>
    <w:rsid w:val="000A1225"/>
    <w:rsid w:val="005D2642"/>
    <w:rsid w:val="008401DF"/>
    <w:rsid w:val="00981810"/>
    <w:rsid w:val="00D036C8"/>
    <w:rsid w:val="71506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BD5F8F"/>
  <w15:docId w15:val="{CF6740F9-FCB8-49B7-A53B-5D1CD179A0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pandia.ru/text/category/bukvarmz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1625</Words>
  <Characters>9267</Characters>
  <Application>Microsoft Office Word</Application>
  <DocSecurity>0</DocSecurity>
  <Lines>77</Lines>
  <Paragraphs>21</Paragraphs>
  <ScaleCrop>false</ScaleCrop>
  <Company>SPecialiST RePack</Company>
  <LinksUpToDate>false</LinksUpToDate>
  <CharactersWithSpaces>10871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Методист</cp:lastModifiedBy>
  <cp:revision>3</cp:revision>
  <dcterms:created xsi:type="dcterms:W3CDTF">2024-03-20T11:28:00Z</dcterms:created>
  <dcterms:modified xsi:type="dcterms:W3CDTF">2026-09-10T06:19:00Z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1049-12.2.0.16909</vt:lpwstr>
  </property>
  <property fmtid="{D5CDD505-2E9C-101B-9397-08002B2CF9AE}" pid="3" name="ICV">
    <vt:lpwstr>3A7B55E4E9B24E4F833B3D40E42A6242_12</vt:lpwstr>
  </property>
</Properties>
</file>