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302E" w:rsidRPr="002D67A3" w:rsidRDefault="0039302E" w:rsidP="00783C18">
      <w:pPr>
        <w:pStyle w:val="a3"/>
        <w:ind w:left="142" w:right="-1" w:firstLine="0"/>
        <w:jc w:val="center"/>
        <w:rPr>
          <w:rFonts w:ascii="Times New Roman" w:hAnsi="Times New Roman"/>
          <w:b/>
          <w:szCs w:val="24"/>
        </w:rPr>
      </w:pPr>
      <w:r w:rsidRPr="002D67A3">
        <w:rPr>
          <w:rFonts w:ascii="Times New Roman" w:hAnsi="Times New Roman"/>
          <w:b/>
          <w:szCs w:val="24"/>
        </w:rPr>
        <w:t>Мониторинг,</w:t>
      </w:r>
      <w:r w:rsidRPr="002D67A3">
        <w:rPr>
          <w:rFonts w:ascii="Times New Roman" w:hAnsi="Times New Roman"/>
          <w:b/>
          <w:spacing w:val="-13"/>
          <w:szCs w:val="24"/>
        </w:rPr>
        <w:t xml:space="preserve"> </w:t>
      </w:r>
      <w:r w:rsidRPr="002D67A3">
        <w:rPr>
          <w:rFonts w:ascii="Times New Roman" w:hAnsi="Times New Roman"/>
          <w:b/>
          <w:szCs w:val="24"/>
        </w:rPr>
        <w:t>проводимый</w:t>
      </w:r>
      <w:r w:rsidRPr="002D67A3">
        <w:rPr>
          <w:rFonts w:ascii="Times New Roman" w:hAnsi="Times New Roman"/>
          <w:b/>
          <w:spacing w:val="-9"/>
          <w:szCs w:val="24"/>
        </w:rPr>
        <w:t xml:space="preserve"> </w:t>
      </w:r>
      <w:r w:rsidRPr="002D67A3">
        <w:rPr>
          <w:rFonts w:ascii="Times New Roman" w:hAnsi="Times New Roman"/>
          <w:b/>
          <w:szCs w:val="24"/>
        </w:rPr>
        <w:t>в</w:t>
      </w:r>
      <w:r w:rsidRPr="002D67A3">
        <w:rPr>
          <w:rFonts w:ascii="Times New Roman" w:hAnsi="Times New Roman"/>
          <w:b/>
          <w:spacing w:val="-10"/>
          <w:szCs w:val="24"/>
        </w:rPr>
        <w:t xml:space="preserve"> </w:t>
      </w:r>
      <w:r w:rsidRPr="002D67A3">
        <w:rPr>
          <w:rFonts w:ascii="Times New Roman" w:hAnsi="Times New Roman"/>
          <w:b/>
          <w:szCs w:val="24"/>
        </w:rPr>
        <w:t>ДОО</w:t>
      </w:r>
      <w:r w:rsidRPr="002D67A3">
        <w:rPr>
          <w:rFonts w:ascii="Times New Roman" w:hAnsi="Times New Roman"/>
          <w:b/>
          <w:spacing w:val="-14"/>
          <w:szCs w:val="24"/>
        </w:rPr>
        <w:t xml:space="preserve"> </w:t>
      </w:r>
      <w:r w:rsidRPr="002D67A3">
        <w:rPr>
          <w:rFonts w:ascii="Times New Roman" w:hAnsi="Times New Roman"/>
          <w:b/>
          <w:szCs w:val="24"/>
        </w:rPr>
        <w:t>показал</w:t>
      </w:r>
      <w:r w:rsidRPr="002D67A3">
        <w:rPr>
          <w:rFonts w:ascii="Times New Roman" w:hAnsi="Times New Roman"/>
          <w:b/>
          <w:spacing w:val="-11"/>
          <w:szCs w:val="24"/>
        </w:rPr>
        <w:t xml:space="preserve"> </w:t>
      </w:r>
      <w:r w:rsidRPr="002D67A3">
        <w:rPr>
          <w:rFonts w:ascii="Times New Roman" w:hAnsi="Times New Roman"/>
          <w:b/>
          <w:szCs w:val="24"/>
        </w:rPr>
        <w:t xml:space="preserve">стабильные положительные результаты </w:t>
      </w:r>
      <w:bookmarkStart w:id="0" w:name="_GoBack"/>
      <w:bookmarkEnd w:id="0"/>
      <w:r w:rsidRPr="002D67A3">
        <w:rPr>
          <w:rFonts w:ascii="Times New Roman" w:hAnsi="Times New Roman"/>
          <w:b/>
          <w:szCs w:val="24"/>
        </w:rPr>
        <w:t xml:space="preserve">освоения обучающимися </w:t>
      </w:r>
      <w:r w:rsidRPr="002D67A3">
        <w:rPr>
          <w:rFonts w:ascii="Times New Roman" w:hAnsi="Times New Roman"/>
          <w:b/>
          <w:spacing w:val="-2"/>
          <w:szCs w:val="24"/>
        </w:rPr>
        <w:t>образовательной</w:t>
      </w:r>
      <w:r w:rsidR="00783C18">
        <w:rPr>
          <w:rFonts w:ascii="Times New Roman" w:hAnsi="Times New Roman"/>
          <w:b/>
          <w:spacing w:val="-2"/>
          <w:szCs w:val="24"/>
        </w:rPr>
        <w:t xml:space="preserve"> </w:t>
      </w:r>
      <w:r w:rsidRPr="002D67A3">
        <w:rPr>
          <w:rFonts w:ascii="Times New Roman" w:hAnsi="Times New Roman"/>
          <w:b/>
          <w:spacing w:val="-2"/>
          <w:szCs w:val="24"/>
        </w:rPr>
        <w:t>программы</w:t>
      </w:r>
      <w:r w:rsidR="00783C18">
        <w:rPr>
          <w:rFonts w:ascii="Times New Roman" w:hAnsi="Times New Roman"/>
          <w:b/>
          <w:spacing w:val="-2"/>
          <w:szCs w:val="24"/>
        </w:rPr>
        <w:t xml:space="preserve"> </w:t>
      </w:r>
      <w:r w:rsidRPr="002D67A3">
        <w:rPr>
          <w:rFonts w:ascii="Times New Roman" w:hAnsi="Times New Roman"/>
          <w:b/>
          <w:spacing w:val="-6"/>
          <w:szCs w:val="24"/>
        </w:rPr>
        <w:t>по</w:t>
      </w:r>
      <w:r w:rsidR="00783C18">
        <w:rPr>
          <w:rFonts w:ascii="Times New Roman" w:hAnsi="Times New Roman"/>
          <w:b/>
          <w:spacing w:val="-6"/>
          <w:szCs w:val="24"/>
        </w:rPr>
        <w:t xml:space="preserve"> </w:t>
      </w:r>
      <w:r w:rsidRPr="002D67A3">
        <w:rPr>
          <w:rFonts w:ascii="Times New Roman" w:hAnsi="Times New Roman"/>
          <w:b/>
          <w:spacing w:val="-4"/>
          <w:szCs w:val="24"/>
        </w:rPr>
        <w:t xml:space="preserve">всем </w:t>
      </w:r>
      <w:r w:rsidR="00783C18">
        <w:rPr>
          <w:rFonts w:ascii="Times New Roman" w:hAnsi="Times New Roman"/>
          <w:b/>
          <w:szCs w:val="24"/>
        </w:rPr>
        <w:t>образовательным областям</w:t>
      </w:r>
    </w:p>
    <w:p w:rsidR="0039302E" w:rsidRPr="002D67A3" w:rsidRDefault="0039302E" w:rsidP="0039302E">
      <w:pPr>
        <w:pStyle w:val="a4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39302E" w:rsidRPr="002D67A3" w:rsidRDefault="0039302E" w:rsidP="0039302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2D67A3">
        <w:rPr>
          <w:rFonts w:ascii="Times New Roman" w:hAnsi="Times New Roman"/>
          <w:color w:val="000000"/>
          <w:sz w:val="24"/>
          <w:szCs w:val="24"/>
        </w:rPr>
        <w:t>Обязательная часть программы в МБДОУ детский сад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2D67A3">
        <w:rPr>
          <w:rFonts w:ascii="Times New Roman" w:hAnsi="Times New Roman"/>
          <w:color w:val="000000"/>
          <w:sz w:val="24"/>
          <w:szCs w:val="24"/>
        </w:rPr>
        <w:t xml:space="preserve">№ </w:t>
      </w:r>
      <w:r w:rsidR="00783C18">
        <w:rPr>
          <w:rFonts w:ascii="Times New Roman" w:hAnsi="Times New Roman"/>
          <w:color w:val="000000"/>
          <w:sz w:val="24"/>
          <w:szCs w:val="24"/>
        </w:rPr>
        <w:t>385</w:t>
      </w:r>
      <w:r w:rsidRPr="002D67A3">
        <w:rPr>
          <w:rFonts w:ascii="Times New Roman" w:hAnsi="Times New Roman"/>
          <w:color w:val="000000"/>
          <w:sz w:val="24"/>
          <w:szCs w:val="24"/>
        </w:rPr>
        <w:t>, разработана в соответствии</w:t>
      </w:r>
      <w:r>
        <w:rPr>
          <w:rFonts w:ascii="Times New Roman" w:hAnsi="Times New Roman"/>
          <w:color w:val="000000"/>
          <w:sz w:val="24"/>
          <w:szCs w:val="24"/>
        </w:rPr>
        <w:t xml:space="preserve"> с</w:t>
      </w:r>
      <w:r w:rsidRPr="002D67A3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717B35">
        <w:rPr>
          <w:rFonts w:ascii="Times New Roman" w:hAnsi="Times New Roman"/>
          <w:spacing w:val="-2"/>
          <w:sz w:val="24"/>
          <w:szCs w:val="24"/>
        </w:rPr>
        <w:t>ФОП ДО</w:t>
      </w:r>
      <w:r>
        <w:rPr>
          <w:rFonts w:ascii="Times New Roman" w:hAnsi="Times New Roman"/>
          <w:sz w:val="24"/>
          <w:szCs w:val="24"/>
        </w:rPr>
        <w:t>,</w:t>
      </w:r>
      <w:r w:rsidRPr="00717B35">
        <w:rPr>
          <w:rFonts w:ascii="Times New Roman" w:hAnsi="Times New Roman"/>
          <w:sz w:val="24"/>
          <w:szCs w:val="24"/>
        </w:rPr>
        <w:t xml:space="preserve"> Адаптивной образовательной программы</w:t>
      </w:r>
      <w:r>
        <w:rPr>
          <w:rFonts w:ascii="Times New Roman" w:hAnsi="Times New Roman"/>
          <w:sz w:val="24"/>
          <w:szCs w:val="24"/>
        </w:rPr>
        <w:t>,</w:t>
      </w:r>
      <w:r w:rsidRPr="002D67A3">
        <w:rPr>
          <w:rFonts w:ascii="Times New Roman" w:hAnsi="Times New Roman"/>
          <w:color w:val="000000"/>
          <w:sz w:val="24"/>
          <w:szCs w:val="24"/>
        </w:rPr>
        <w:t xml:space="preserve"> с Федеральным государственным стандартом дошкольного образования, с учетом основной образовательной программы дошкольного образования и рекомендаций авторов учебно-методического комплекса Примерной основной общеобразовательной программы «От рождения до школы под редакцией Н.Е. Вераксы, Т.С. Комаровой, М.А. Васильевой».</w:t>
      </w:r>
    </w:p>
    <w:p w:rsidR="0039302E" w:rsidRPr="002D67A3" w:rsidRDefault="0039302E" w:rsidP="0039302E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2D67A3">
        <w:rPr>
          <w:rFonts w:ascii="Times New Roman" w:hAnsi="Times New Roman"/>
          <w:sz w:val="24"/>
          <w:szCs w:val="24"/>
        </w:rPr>
        <w:t xml:space="preserve">По итогам мониторингов, проводимых в </w:t>
      </w:r>
      <w:r>
        <w:rPr>
          <w:rFonts w:ascii="Times New Roman" w:hAnsi="Times New Roman"/>
          <w:sz w:val="24"/>
          <w:szCs w:val="24"/>
        </w:rPr>
        <w:t>дошкольном учреждении</w:t>
      </w:r>
      <w:r w:rsidRPr="002D67A3">
        <w:rPr>
          <w:rFonts w:ascii="Times New Roman" w:hAnsi="Times New Roman"/>
          <w:sz w:val="24"/>
          <w:szCs w:val="24"/>
        </w:rPr>
        <w:t>, воспитанники имеют следующие результаты освоения образовательной программы по всем образовательным областям.</w:t>
      </w:r>
    </w:p>
    <w:p w:rsidR="00467E9D" w:rsidRDefault="00467E9D"/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  <w:bookmarkStart w:id="1" w:name="_Hlk150249719"/>
      <w:r>
        <w:rPr>
          <w:rFonts w:ascii="Times New Roman" w:hAnsi="Times New Roman" w:cs="Times New Roman"/>
          <w:lang w:bidi="ru-RU"/>
        </w:rPr>
        <w:t xml:space="preserve">Мониторинг развития детей с </w:t>
      </w:r>
      <w:r w:rsidR="00BB3251">
        <w:rPr>
          <w:rFonts w:ascii="Times New Roman" w:hAnsi="Times New Roman" w:cs="Times New Roman"/>
          <w:lang w:bidi="ru-RU"/>
        </w:rPr>
        <w:t>ТНР</w:t>
      </w:r>
      <w:r>
        <w:rPr>
          <w:rFonts w:ascii="Times New Roman" w:hAnsi="Times New Roman" w:cs="Times New Roman"/>
          <w:lang w:bidi="ru-RU"/>
        </w:rPr>
        <w:t xml:space="preserve"> за 202</w:t>
      </w:r>
      <w:r w:rsidR="00783C18">
        <w:rPr>
          <w:rFonts w:ascii="Times New Roman" w:hAnsi="Times New Roman" w:cs="Times New Roman"/>
          <w:lang w:bidi="ru-RU"/>
        </w:rPr>
        <w:t>5</w:t>
      </w:r>
      <w:r>
        <w:rPr>
          <w:rFonts w:ascii="Times New Roman" w:hAnsi="Times New Roman" w:cs="Times New Roman"/>
          <w:lang w:bidi="ru-RU"/>
        </w:rPr>
        <w:t>-202</w:t>
      </w:r>
      <w:r w:rsidR="00783C18">
        <w:rPr>
          <w:rFonts w:ascii="Times New Roman" w:hAnsi="Times New Roman" w:cs="Times New Roman"/>
          <w:lang w:bidi="ru-RU"/>
        </w:rPr>
        <w:t>6 учебный</w:t>
      </w:r>
      <w:r>
        <w:rPr>
          <w:rFonts w:ascii="Times New Roman" w:hAnsi="Times New Roman" w:cs="Times New Roman"/>
          <w:lang w:bidi="ru-RU"/>
        </w:rPr>
        <w:t xml:space="preserve"> год (общее количество детей – </w:t>
      </w:r>
      <w:r w:rsidR="00BB3251">
        <w:rPr>
          <w:rFonts w:ascii="Times New Roman" w:hAnsi="Times New Roman" w:cs="Times New Roman"/>
          <w:lang w:bidi="ru-RU"/>
        </w:rPr>
        <w:t>5</w:t>
      </w:r>
      <w:r>
        <w:rPr>
          <w:rFonts w:ascii="Times New Roman" w:hAnsi="Times New Roman" w:cs="Times New Roman"/>
          <w:lang w:bidi="ru-RU"/>
        </w:rPr>
        <w:t>):</w:t>
      </w:r>
    </w:p>
    <w:bookmarkEnd w:id="1"/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</w:p>
    <w:tbl>
      <w:tblPr>
        <w:tblStyle w:val="a6"/>
        <w:tblW w:w="10456" w:type="dxa"/>
        <w:jc w:val="center"/>
        <w:tblLayout w:type="fixed"/>
        <w:tblLook w:val="04A0" w:firstRow="1" w:lastRow="0" w:firstColumn="1" w:lastColumn="0" w:noHBand="0" w:noVBand="1"/>
      </w:tblPr>
      <w:tblGrid>
        <w:gridCol w:w="893"/>
        <w:gridCol w:w="775"/>
        <w:gridCol w:w="708"/>
        <w:gridCol w:w="851"/>
        <w:gridCol w:w="850"/>
        <w:gridCol w:w="993"/>
        <w:gridCol w:w="850"/>
        <w:gridCol w:w="851"/>
        <w:gridCol w:w="708"/>
        <w:gridCol w:w="832"/>
        <w:gridCol w:w="715"/>
        <w:gridCol w:w="715"/>
        <w:gridCol w:w="715"/>
      </w:tblGrid>
      <w:tr w:rsidR="0039302E" w:rsidRPr="002C3D8F" w:rsidTr="007937EC">
        <w:trPr>
          <w:jc w:val="center"/>
        </w:trPr>
        <w:tc>
          <w:tcPr>
            <w:tcW w:w="10456" w:type="dxa"/>
            <w:gridSpan w:val="13"/>
          </w:tcPr>
          <w:p w:rsidR="0039302E" w:rsidRPr="002C3D8F" w:rsidRDefault="0039302E" w:rsidP="007937EC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Образовательные области</w:t>
            </w:r>
          </w:p>
        </w:tc>
      </w:tr>
      <w:tr w:rsidR="0039302E" w:rsidRPr="002C3D8F" w:rsidTr="007937EC">
        <w:trPr>
          <w:trHeight w:val="225"/>
          <w:jc w:val="center"/>
        </w:trPr>
        <w:tc>
          <w:tcPr>
            <w:tcW w:w="893" w:type="dxa"/>
            <w:vMerge w:val="restart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Уровни развития</w:t>
            </w:r>
          </w:p>
        </w:tc>
        <w:tc>
          <w:tcPr>
            <w:tcW w:w="1483" w:type="dxa"/>
            <w:gridSpan w:val="2"/>
          </w:tcPr>
          <w:p w:rsidR="0039302E" w:rsidRPr="002C3D8F" w:rsidRDefault="0039302E" w:rsidP="007937EC">
            <w:pPr>
              <w:spacing w:after="20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Познавательное развитие</w:t>
            </w:r>
          </w:p>
        </w:tc>
        <w:tc>
          <w:tcPr>
            <w:tcW w:w="1701" w:type="dxa"/>
            <w:gridSpan w:val="2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Речевое развитие</w:t>
            </w:r>
          </w:p>
        </w:tc>
        <w:tc>
          <w:tcPr>
            <w:tcW w:w="1843" w:type="dxa"/>
            <w:gridSpan w:val="2"/>
          </w:tcPr>
          <w:p w:rsidR="0039302E" w:rsidRPr="002C3D8F" w:rsidRDefault="0039302E" w:rsidP="007937EC">
            <w:pPr>
              <w:spacing w:after="20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Художественно-эстетическое развитие</w:t>
            </w:r>
          </w:p>
        </w:tc>
        <w:tc>
          <w:tcPr>
            <w:tcW w:w="1559" w:type="dxa"/>
            <w:gridSpan w:val="2"/>
          </w:tcPr>
          <w:p w:rsidR="0039302E" w:rsidRPr="002C3D8F" w:rsidRDefault="0039302E" w:rsidP="007937EC">
            <w:pPr>
              <w:spacing w:after="20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Социально-коммуникативное развитие</w:t>
            </w:r>
          </w:p>
        </w:tc>
        <w:tc>
          <w:tcPr>
            <w:tcW w:w="1547" w:type="dxa"/>
            <w:gridSpan w:val="2"/>
          </w:tcPr>
          <w:p w:rsidR="0039302E" w:rsidRPr="002C3D8F" w:rsidRDefault="0039302E" w:rsidP="007937EC">
            <w:pPr>
              <w:spacing w:after="20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Физическое развитие</w:t>
            </w:r>
          </w:p>
        </w:tc>
        <w:tc>
          <w:tcPr>
            <w:tcW w:w="1430" w:type="dxa"/>
            <w:gridSpan w:val="2"/>
          </w:tcPr>
          <w:p w:rsidR="0039302E" w:rsidRPr="002C3D8F" w:rsidRDefault="0039302E" w:rsidP="007937EC">
            <w:pPr>
              <w:spacing w:after="200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Итоговые результаты</w:t>
            </w:r>
          </w:p>
        </w:tc>
      </w:tr>
      <w:tr w:rsidR="0039302E" w:rsidRPr="002C3D8F" w:rsidTr="007937EC">
        <w:trPr>
          <w:trHeight w:val="801"/>
          <w:jc w:val="center"/>
        </w:trPr>
        <w:tc>
          <w:tcPr>
            <w:tcW w:w="893" w:type="dxa"/>
            <w:vMerge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</w:p>
        </w:tc>
        <w:tc>
          <w:tcPr>
            <w:tcW w:w="77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708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851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850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993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850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851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708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832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Начало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Конец </w:t>
            </w:r>
            <w:proofErr w:type="spellStart"/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уч.года</w:t>
            </w:r>
            <w:proofErr w:type="spellEnd"/>
          </w:p>
        </w:tc>
      </w:tr>
      <w:tr w:rsidR="0039302E" w:rsidRPr="002C3D8F" w:rsidTr="007937EC">
        <w:trPr>
          <w:jc w:val="center"/>
        </w:trPr>
        <w:tc>
          <w:tcPr>
            <w:tcW w:w="893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высокий</w:t>
            </w:r>
          </w:p>
        </w:tc>
        <w:tc>
          <w:tcPr>
            <w:tcW w:w="775" w:type="dxa"/>
          </w:tcPr>
          <w:p w:rsidR="0039302E" w:rsidRPr="002C3D8F" w:rsidRDefault="0039302E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(</w:t>
            </w:r>
            <w:r w:rsidR="000E3202">
              <w:rPr>
                <w:rFonts w:ascii="Times New Roman" w:eastAsia="Calibri" w:hAnsi="Times New Roman" w:cs="Times New Roman"/>
                <w:sz w:val="16"/>
                <w:szCs w:val="16"/>
              </w:rPr>
              <w:t>10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%)</w:t>
            </w:r>
          </w:p>
        </w:tc>
        <w:tc>
          <w:tcPr>
            <w:tcW w:w="708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851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993" w:type="dxa"/>
          </w:tcPr>
          <w:p w:rsidR="0039302E" w:rsidRPr="002C3D8F" w:rsidRDefault="000E3202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1(10%)</w:t>
            </w:r>
          </w:p>
        </w:tc>
        <w:tc>
          <w:tcPr>
            <w:tcW w:w="850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851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(50%)</w:t>
            </w:r>
          </w:p>
        </w:tc>
        <w:tc>
          <w:tcPr>
            <w:tcW w:w="832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5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10%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80%</w:t>
            </w:r>
          </w:p>
        </w:tc>
      </w:tr>
      <w:tr w:rsidR="0039302E" w:rsidRPr="002C3D8F" w:rsidTr="007937EC">
        <w:trPr>
          <w:jc w:val="center"/>
        </w:trPr>
        <w:tc>
          <w:tcPr>
            <w:tcW w:w="893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2C3D8F">
              <w:rPr>
                <w:rFonts w:ascii="Times New Roman" w:eastAsia="Calibri" w:hAnsi="Times New Roman" w:cs="Times New Roman"/>
                <w:sz w:val="16"/>
                <w:szCs w:val="16"/>
              </w:rPr>
              <w:t>средний</w:t>
            </w:r>
          </w:p>
        </w:tc>
        <w:tc>
          <w:tcPr>
            <w:tcW w:w="775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708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 (40%)</w:t>
            </w:r>
          </w:p>
        </w:tc>
        <w:tc>
          <w:tcPr>
            <w:tcW w:w="851" w:type="dxa"/>
          </w:tcPr>
          <w:p w:rsidR="0039302E" w:rsidRPr="002C3D8F" w:rsidRDefault="000E3202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 (9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850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3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6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993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850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 (40%)</w:t>
            </w:r>
          </w:p>
        </w:tc>
        <w:tc>
          <w:tcPr>
            <w:tcW w:w="851" w:type="dxa"/>
          </w:tcPr>
          <w:p w:rsidR="0039302E" w:rsidRPr="002C3D8F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4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9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708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(50%)</w:t>
            </w:r>
          </w:p>
        </w:tc>
        <w:tc>
          <w:tcPr>
            <w:tcW w:w="832" w:type="dxa"/>
          </w:tcPr>
          <w:p w:rsidR="0039302E" w:rsidRPr="002C3D8F" w:rsidRDefault="000E3202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5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(100%)</w:t>
            </w:r>
          </w:p>
        </w:tc>
        <w:tc>
          <w:tcPr>
            <w:tcW w:w="715" w:type="dxa"/>
          </w:tcPr>
          <w:p w:rsidR="0039302E" w:rsidRPr="002C3D8F" w:rsidRDefault="000E3202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 (40%)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70%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20%</w:t>
            </w:r>
          </w:p>
        </w:tc>
      </w:tr>
      <w:tr w:rsidR="0039302E" w:rsidRPr="002C3D8F" w:rsidTr="007937EC">
        <w:trPr>
          <w:jc w:val="center"/>
        </w:trPr>
        <w:tc>
          <w:tcPr>
            <w:tcW w:w="893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низкий</w:t>
            </w:r>
          </w:p>
        </w:tc>
        <w:tc>
          <w:tcPr>
            <w:tcW w:w="775" w:type="dxa"/>
          </w:tcPr>
          <w:p w:rsidR="0039302E" w:rsidRDefault="000E3202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08" w:type="dxa"/>
          </w:tcPr>
          <w:p w:rsidR="0039302E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9302E" w:rsidRDefault="000E3202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(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 w:rsidR="0039302E"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850" w:type="dxa"/>
          </w:tcPr>
          <w:p w:rsidR="0039302E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993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0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51" w:type="dxa"/>
          </w:tcPr>
          <w:p w:rsidR="0039302E" w:rsidRPr="002C3D8F" w:rsidRDefault="0039302E" w:rsidP="000E3202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1 (</w:t>
            </w:r>
            <w:r w:rsidR="000E3202">
              <w:rPr>
                <w:rFonts w:ascii="Times New Roman" w:eastAsia="Calibri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0%)</w:t>
            </w:r>
          </w:p>
        </w:tc>
        <w:tc>
          <w:tcPr>
            <w:tcW w:w="708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832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715" w:type="dxa"/>
          </w:tcPr>
          <w:p w:rsidR="0039302E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20%</w:t>
            </w:r>
          </w:p>
        </w:tc>
        <w:tc>
          <w:tcPr>
            <w:tcW w:w="715" w:type="dxa"/>
          </w:tcPr>
          <w:p w:rsidR="0039302E" w:rsidRPr="002C3D8F" w:rsidRDefault="0039302E" w:rsidP="007937EC">
            <w:pPr>
              <w:spacing w:after="200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>
              <w:rPr>
                <w:rFonts w:ascii="Times New Roman" w:eastAsia="Calibri" w:hAnsi="Times New Roman" w:cs="Times New Roman"/>
                <w:sz w:val="16"/>
                <w:szCs w:val="16"/>
              </w:rPr>
              <w:t>0</w:t>
            </w:r>
          </w:p>
        </w:tc>
      </w:tr>
    </w:tbl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</w:p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lang w:bidi="ru-RU"/>
        </w:rPr>
        <w:t xml:space="preserve">Итоговые результаты мониторинга детей с </w:t>
      </w:r>
      <w:r w:rsidR="00BB3251">
        <w:rPr>
          <w:rFonts w:ascii="Times New Roman" w:hAnsi="Times New Roman" w:cs="Times New Roman"/>
          <w:lang w:bidi="ru-RU"/>
        </w:rPr>
        <w:t>ТНР</w:t>
      </w:r>
      <w:r>
        <w:rPr>
          <w:rFonts w:ascii="Times New Roman" w:hAnsi="Times New Roman" w:cs="Times New Roman"/>
          <w:lang w:bidi="ru-RU"/>
        </w:rPr>
        <w:t>:</w:t>
      </w:r>
    </w:p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</w:p>
    <w:p w:rsidR="0039302E" w:rsidRDefault="0039302E" w:rsidP="0039302E">
      <w:pPr>
        <w:ind w:right="-1"/>
        <w:rPr>
          <w:rFonts w:ascii="Times New Roman" w:hAnsi="Times New Roman" w:cs="Times New Roman"/>
          <w:lang w:bidi="ru-RU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0C85BBC" wp14:editId="01741A16">
            <wp:extent cx="5007610" cy="2530548"/>
            <wp:effectExtent l="0" t="0" r="2540" b="3175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39302E" w:rsidRDefault="0039302E"/>
    <w:sectPr w:rsidR="00393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059"/>
    <w:rsid w:val="000E3202"/>
    <w:rsid w:val="00112059"/>
    <w:rsid w:val="0039302E"/>
    <w:rsid w:val="00467E9D"/>
    <w:rsid w:val="00783C18"/>
    <w:rsid w:val="00BB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19AFDB"/>
  <w15:chartTrackingRefBased/>
  <w15:docId w15:val="{4F128A32-C202-4AF2-A0DA-1C5B5EF23F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9302E"/>
    <w:pPr>
      <w:widowControl w:val="0"/>
      <w:spacing w:after="0" w:line="240" w:lineRule="auto"/>
      <w:ind w:left="720" w:firstLine="720"/>
      <w:contextualSpacing/>
      <w:jc w:val="both"/>
    </w:pPr>
    <w:rPr>
      <w:rFonts w:ascii="Arial" w:eastAsia="Times New Roman" w:hAnsi="Arial" w:cs="Times New Roman"/>
      <w:color w:val="000000"/>
      <w:sz w:val="24"/>
      <w:szCs w:val="20"/>
      <w:lang w:eastAsia="ru-RU"/>
    </w:rPr>
  </w:style>
  <w:style w:type="paragraph" w:styleId="a4">
    <w:name w:val="No Spacing"/>
    <w:link w:val="a5"/>
    <w:uiPriority w:val="99"/>
    <w:qFormat/>
    <w:rsid w:val="0039302E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a4"/>
    <w:uiPriority w:val="99"/>
    <w:locked/>
    <w:rsid w:val="0039302E"/>
    <w:rPr>
      <w:rFonts w:ascii="Calibri" w:eastAsia="Times New Roman" w:hAnsi="Calibri" w:cs="Times New Roman"/>
      <w:lang w:eastAsia="ru-RU"/>
    </w:rPr>
  </w:style>
  <w:style w:type="table" w:styleId="a6">
    <w:name w:val="Table Grid"/>
    <w:basedOn w:val="a1"/>
    <w:uiPriority w:val="59"/>
    <w:rsid w:val="003930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/>
              <a:t>Итоговые результаты мониторинга детей с ТНР за 2025-2026 год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высокий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10</c:v>
                </c:pt>
                <c:pt idx="1">
                  <c:v>80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B9A-428E-BDA2-1BCC1B73268F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средний 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70</c:v>
                </c:pt>
                <c:pt idx="1">
                  <c:v>20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B9A-428E-BDA2-1BCC1B73268F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низкий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2"/>
                <c:pt idx="0">
                  <c:v>начало года</c:v>
                </c:pt>
                <c:pt idx="1">
                  <c:v>конец года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20</c:v>
                </c:pt>
                <c:pt idx="1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B9A-428E-BDA2-1BCC1B73268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399904288"/>
        <c:axId val="550313016"/>
      </c:barChart>
      <c:catAx>
        <c:axId val="3999042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550313016"/>
        <c:crosses val="autoZero"/>
        <c:auto val="1"/>
        <c:lblAlgn val="ctr"/>
        <c:lblOffset val="100"/>
        <c:noMultiLvlLbl val="0"/>
      </c:catAx>
      <c:valAx>
        <c:axId val="55031301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3999042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225</Words>
  <Characters>1283</Characters>
  <Application>Microsoft Office Word</Application>
  <DocSecurity>0</DocSecurity>
  <Lines>10</Lines>
  <Paragraphs>3</Paragraphs>
  <ScaleCrop>false</ScaleCrop>
  <Company/>
  <LinksUpToDate>false</LinksUpToDate>
  <CharactersWithSpaces>1505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</dc:creator>
  <cp:keywords/>
  <dc:description/>
  <cp:lastModifiedBy>Методист</cp:lastModifiedBy>
  <cp:revision>6</cp:revision>
  <dcterms:created xsi:type="dcterms:W3CDTF">2025-11-07T05:15:00Z</dcterms:created>
  <dcterms:modified xsi:type="dcterms:W3CDTF">2026-09-10T07:07:00Z</dcterms:modified>
</cp:coreProperties>
</file>