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48B" w:rsidRPr="0062148B" w:rsidRDefault="0062148B" w:rsidP="0062148B">
      <w:pPr>
        <w:spacing w:after="0" w:line="330" w:lineRule="atLeast"/>
        <w:jc w:val="center"/>
        <w:rPr>
          <w:rFonts w:ascii="&amp;quot" w:eastAsia="Times New Roman" w:hAnsi="&amp;quot" w:cs="Times New Roman"/>
          <w:color w:val="000000"/>
          <w:lang w:eastAsia="ru-RU"/>
        </w:rPr>
      </w:pPr>
      <w:r w:rsidRPr="0062148B">
        <w:rPr>
          <w:rFonts w:ascii="&amp;quot" w:eastAsia="Times New Roman" w:hAnsi="&amp;quot" w:cs="Times New Roman"/>
          <w:color w:val="FF0000"/>
          <w:sz w:val="40"/>
          <w:szCs w:val="40"/>
          <w:lang w:eastAsia="ru-RU"/>
        </w:rPr>
        <w:t>Оздоровление и закаливание детей дошкольного возраста в домашних условиях.</w:t>
      </w:r>
    </w:p>
    <w:p w:rsidR="00202F13" w:rsidRDefault="0062148B" w:rsidP="00202F13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Наши дети, сколько радости и надежд связано с их появлением на свет. Мы хотим, чтобы они выросли здоровыми, красивыми и умными. Мы готовы сделать все от нас зависящее, чтобы их детство было счастливым. Основы здоровья и гармоничного развития, как известно, закладываются в детстве, когда ребенок активно растет, когда совершенству</w:t>
      </w:r>
      <w:r w:rsidR="00202F1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ются все системы его организма.</w:t>
      </w:r>
    </w:p>
    <w:p w:rsidR="0062148B" w:rsidRPr="0062148B" w:rsidRDefault="0062148B" w:rsidP="00202F13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Дошкольный возраст (от 3 до 7 лет) особенно важен в этом отношении. Это время наиболее интенсивного развития, освоения огромного объема информации, воспитания привычек и жизненных установок, становления ребенка как личности. К сожалению, многие родители недооценивают значение этого возраста, рассматривают его как переход от младенчества к школьному периоду, как своеобразный отдых. Но именно в саду формируются основные двигательные навыки, осанка, умение управлять своим телом, проявляются такие черты характера как инициативность, настойчивость и самостоятельность, как часто родители, развивая своих детей интеллектуально и эстетически, забывают о физическом воспитании, относятся к нему как к чему - то второстепенному, происходящему само по себе. </w:t>
      </w:r>
    </w:p>
    <w:p w:rsidR="0062148B" w:rsidRDefault="0062148B" w:rsidP="00202F13">
      <w:pPr>
        <w:spacing w:after="0" w:line="33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ДОРОГИЕ РОДИТЕЛИ! НЕ ТЕРЯЙТЕ ВРЕМЕНИ НАПРАСНО, НЕ УПУСКАЙТЕ ВОЗМОЖНОСТЬ УКРЕПИТЬ ЗДОРОВЬЕ СВОИХ ДЕТЕЙ - ПОТОМ ПРИДЕТСЯ ЗАНИМАТЬСЯ ЛЕЧЕНИЕМ, А ЭТО ВСЕГДА ГОРАЗДО СЛОЖНЕЕ И МЕНЕЕ ЭФФЕКТИВНО.</w:t>
      </w:r>
    </w:p>
    <w:p w:rsid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62148B" w:rsidRPr="0062148B" w:rsidRDefault="0062148B" w:rsidP="00202F13">
      <w:pPr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ОСНОВНЫЕ ПРАВИЛА ЗАКАЛИВАНИЯ</w:t>
      </w:r>
    </w:p>
    <w:p w:rsidR="0062148B" w:rsidRP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Приступить к закаливанию можно в любое время года. </w:t>
      </w:r>
    </w:p>
    <w:p w:rsidR="0062148B" w:rsidRP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Закаливание нужно проводить систематически.</w:t>
      </w:r>
    </w:p>
    <w:p w:rsidR="0062148B" w:rsidRP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 Основной принцип - постепенность. </w:t>
      </w:r>
    </w:p>
    <w:p w:rsidR="0062148B" w:rsidRP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Закаливающие процедуры нельзя начинать, если ребенок болен. </w:t>
      </w:r>
    </w:p>
    <w:p w:rsidR="0062148B" w:rsidRP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Закаливающие процедуры надо проводить комплексно, сочетая общие (например, обливание) и местные (например, ножные ванны) воздействия. </w:t>
      </w:r>
    </w:p>
    <w:p w:rsidR="0062148B" w:rsidRDefault="0062148B" w:rsidP="0062148B">
      <w:pPr>
        <w:numPr>
          <w:ilvl w:val="0"/>
          <w:numId w:val="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Процедура должна нравиться ребенку, вызывать положительные эмоции. Разумное воспитание немыслимо без закаливания. Закаленные дети меньше болеют, у них лучше аппетит, крепче сон, гармоничнее развитие. И детский сад, а потом занятия в школе он не пропускает, и мама "не сидит" на больничных!</w:t>
      </w:r>
    </w:p>
    <w:p w:rsidR="00202F13" w:rsidRPr="0062148B" w:rsidRDefault="00202F13" w:rsidP="00202F13">
      <w:pPr>
        <w:spacing w:after="0" w:line="330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0" w:name="_GoBack"/>
      <w:bookmarkEnd w:id="0"/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ЗАКАЛИВАЮЩИЕ ПРОЦЕДУРЫ ОТ ТРЕХ И СТАРШЕ. Ориентировочная схема распределения закаливающих процедур в режиме дня дошкольника. </w:t>
      </w: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1. Зарядка. Упражнения выполняются в трусиках, босиком.</w:t>
      </w: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2. Умывание до пояса, t воды 16-14градусов. </w:t>
      </w: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3. Полоскание горла. </w:t>
      </w: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4. После сна - контрастные ножные ванны.</w:t>
      </w:r>
    </w:p>
    <w:p w:rsidR="0062148B" w:rsidRPr="0062148B" w:rsidRDefault="0062148B" w:rsidP="0062148B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5. Вечером - гигиеническая ванна с последующим обливанием. В летнее время к этому добавляются </w:t>
      </w:r>
      <w:proofErr w:type="spellStart"/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свето</w:t>
      </w:r>
      <w:proofErr w:type="spellEnd"/>
      <w:r w:rsidRPr="0062148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- воздушные или солнечные ванны (от 5 до 15 минут, ванны с последующим душем или обливанием, купание в открытом водоеме от 3 до 7 минут. Приучайте ребенка ходить босиком. Это способствует профилактике плоскостопия.</w:t>
      </w:r>
    </w:p>
    <w:p w:rsidR="000951AC" w:rsidRPr="0062148B" w:rsidRDefault="000951AC" w:rsidP="0062148B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0951AC" w:rsidRPr="0062148B" w:rsidSect="0062148B">
      <w:pgSz w:w="11906" w:h="16838"/>
      <w:pgMar w:top="1134" w:right="1133" w:bottom="1134" w:left="1701" w:header="708" w:footer="708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2621D"/>
    <w:multiLevelType w:val="multilevel"/>
    <w:tmpl w:val="63D8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A1"/>
    <w:rsid w:val="000951AC"/>
    <w:rsid w:val="00202F13"/>
    <w:rsid w:val="0062148B"/>
    <w:rsid w:val="00962EA1"/>
    <w:rsid w:val="00CD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9ABE"/>
  <w15:chartTrackingRefBased/>
  <w15:docId w15:val="{B7120B4B-301E-4C05-A9FB-0B92FAEF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3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2017-12-18T09:20:00Z</dcterms:created>
  <dcterms:modified xsi:type="dcterms:W3CDTF">2017-12-18T11:09:00Z</dcterms:modified>
</cp:coreProperties>
</file>