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ДЕПАРТАМЕНТ ОБРАЗОВАНИЯ АДМИНИСТРАЦИИ ГОРОДА ЕКАТЕРИНБУРГА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МУНИЦИПАЛЬНОЕ БЮДЖЕТНОЕ ДОШКОЛЬНОЕ ОБРАЗОВАТЕЛЬНОЕ УЧРЕЖДЕНИЕ ДЕТСКИЙ САД   № 385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МБДОУ детский сад  № 385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Родительское собрание </w:t>
      </w:r>
    </w:p>
    <w:p w:rsidR="00B64F9D" w:rsidRDefault="00B64F9D" w:rsidP="00B64F9D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«Скоро в школу»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Составила: Васильева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Екатерина Владиславовна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 1 квалификационной категории</w:t>
      </w: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64F9D" w:rsidRDefault="00B64F9D" w:rsidP="00B64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Екатеринбург, 2019</w:t>
      </w:r>
    </w:p>
    <w:p w:rsidR="004005C7" w:rsidRDefault="004005C7" w:rsidP="000513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B64F9D" w:rsidRDefault="00B64F9D" w:rsidP="004005C7">
      <w:pPr>
        <w:shd w:val="clear" w:color="auto" w:fill="FFFFFF"/>
        <w:spacing w:after="0" w:line="240" w:lineRule="auto"/>
        <w:ind w:left="660" w:hanging="660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B64F9D" w:rsidRDefault="00B64F9D" w:rsidP="004005C7">
      <w:pPr>
        <w:shd w:val="clear" w:color="auto" w:fill="FFFFFF"/>
        <w:spacing w:after="0" w:line="240" w:lineRule="auto"/>
        <w:ind w:left="660" w:hanging="660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4005C7" w:rsidRPr="001829C8" w:rsidRDefault="004005C7" w:rsidP="004005C7">
      <w:pPr>
        <w:shd w:val="clear" w:color="auto" w:fill="FFFFFF"/>
        <w:spacing w:after="0" w:line="240" w:lineRule="auto"/>
        <w:ind w:left="660" w:hanging="6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включения родителей будущих первоклассников в процесс подготовки ребенка к школе.</w:t>
      </w:r>
    </w:p>
    <w:p w:rsidR="004005C7" w:rsidRDefault="004005C7" w:rsidP="004005C7">
      <w:pPr>
        <w:shd w:val="clear" w:color="auto" w:fill="FFFFFF"/>
        <w:spacing w:after="0" w:line="240" w:lineRule="auto"/>
        <w:ind w:left="660" w:hanging="6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005C7" w:rsidRPr="004005C7" w:rsidRDefault="004005C7" w:rsidP="004005C7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возрастными особенностями детей 6 – 7 лет.</w:t>
      </w:r>
    </w:p>
    <w:p w:rsidR="004005C7" w:rsidRPr="001829C8" w:rsidRDefault="004005C7" w:rsidP="004005C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4005C7" w:rsidRPr="001829C8" w:rsidRDefault="004005C7" w:rsidP="004005C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родителей с 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готовности детей к обучению в школе.</w:t>
      </w:r>
    </w:p>
    <w:p w:rsidR="004005C7" w:rsidRPr="001829C8" w:rsidRDefault="004005C7" w:rsidP="004005C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практические советы и рекомендации по подготовке ребенка к обучению в школе.</w:t>
      </w:r>
    </w:p>
    <w:p w:rsidR="004005C7" w:rsidRPr="001829C8" w:rsidRDefault="004005C7" w:rsidP="004005C7">
      <w:pPr>
        <w:shd w:val="clear" w:color="auto" w:fill="FFFFFF"/>
        <w:spacing w:after="0" w:line="240" w:lineRule="auto"/>
        <w:ind w:left="660" w:hanging="6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 4</w:t>
      </w:r>
    </w:p>
    <w:p w:rsidR="004005C7" w:rsidRPr="001829C8" w:rsidRDefault="004005C7" w:rsidP="004005C7">
      <w:pPr>
        <w:shd w:val="clear" w:color="auto" w:fill="FFFFFF"/>
        <w:spacing w:after="0" w:line="240" w:lineRule="auto"/>
        <w:ind w:left="660" w:hanging="66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родительская школа.</w:t>
      </w:r>
    </w:p>
    <w:p w:rsidR="004005C7" w:rsidRDefault="004005C7" w:rsidP="00400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4005C7" w:rsidRPr="004005C7" w:rsidRDefault="004005C7" w:rsidP="004005C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Вступительное слово старшего воспитателя Коноваловой Н.В.</w:t>
      </w:r>
    </w:p>
    <w:p w:rsidR="004005C7" w:rsidRPr="00964202" w:rsidRDefault="004005C7" w:rsidP="004005C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6 – 7 лет (выступление воспитателя Васильевой Е.В.</w:t>
      </w:r>
    </w:p>
    <w:p w:rsidR="00964202" w:rsidRPr="004005C7" w:rsidRDefault="00200284" w:rsidP="004005C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 выпускника ДОУ в соответствии с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05C7" w:rsidRPr="00200284" w:rsidRDefault="00200284" w:rsidP="0020028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освоение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(портрет первоклассника).</w:t>
      </w:r>
    </w:p>
    <w:p w:rsidR="00200284" w:rsidRPr="00964202" w:rsidRDefault="00200284" w:rsidP="0096420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«Давайте поиграем!»</w:t>
      </w:r>
    </w:p>
    <w:p w:rsidR="004005C7" w:rsidRPr="004005C7" w:rsidRDefault="004005C7" w:rsidP="004005C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сеткой </w:t>
      </w:r>
      <w:r w:rsidR="00C2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подготовительной группы и дополнительными услугами.</w:t>
      </w:r>
    </w:p>
    <w:p w:rsidR="004005C7" w:rsidRPr="004005C7" w:rsidRDefault="004005C7" w:rsidP="004005C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родительского комитета группы.</w:t>
      </w:r>
    </w:p>
    <w:p w:rsidR="004005C7" w:rsidRPr="002031EE" w:rsidRDefault="004005C7" w:rsidP="004005C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40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Разное.</w:t>
      </w:r>
    </w:p>
    <w:p w:rsidR="002031EE" w:rsidRDefault="002031EE" w:rsidP="002031E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4005C7" w:rsidRPr="001829C8" w:rsidRDefault="004005C7" w:rsidP="002031E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 родителей.</w:t>
      </w:r>
    </w:p>
    <w:p w:rsidR="004005C7" w:rsidRPr="001829C8" w:rsidRDefault="004005C7" w:rsidP="004005C7">
      <w:pPr>
        <w:shd w:val="clear" w:color="auto" w:fill="FFFFFF"/>
        <w:spacing w:after="0" w:line="240" w:lineRule="auto"/>
        <w:ind w:firstLine="6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уважаемые родители сегодня мы с вами поговорим о подготовке наших детей к школе.</w:t>
      </w:r>
    </w:p>
    <w:p w:rsidR="004005C7" w:rsidRDefault="004005C7" w:rsidP="004005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Вот и заканчивается последний год пребывания наших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</w:t>
      </w:r>
    </w:p>
    <w:p w:rsidR="00B64F9D" w:rsidRDefault="00B64F9D" w:rsidP="002031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31EE" w:rsidRPr="002031EE" w:rsidRDefault="002031EE" w:rsidP="002031E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 w:rsidRPr="00203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Выступление старшего воспитателя Коноваловой Н.В.</w:t>
      </w:r>
    </w:p>
    <w:p w:rsidR="00964202" w:rsidRDefault="00964202" w:rsidP="002031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31EE" w:rsidRPr="00200284" w:rsidRDefault="002031EE" w:rsidP="002031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Доклад «Возрастные особенности» </w:t>
      </w:r>
      <w:r w:rsidR="002002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 сайте группы)</w:t>
      </w:r>
    </w:p>
    <w:p w:rsidR="002031EE" w:rsidRPr="002031EE" w:rsidRDefault="002031EE" w:rsidP="002031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13">
        <w:rPr>
          <w:rFonts w:ascii="Times New Roman" w:hAnsi="Times New Roman" w:cs="Times New Roman"/>
          <w:sz w:val="24"/>
          <w:szCs w:val="24"/>
        </w:rPr>
        <w:tab/>
      </w:r>
      <w:r w:rsidRPr="00964202">
        <w:rPr>
          <w:rFonts w:ascii="Times New Roman" w:hAnsi="Times New Roman" w:cs="Times New Roman"/>
          <w:sz w:val="28"/>
          <w:szCs w:val="28"/>
        </w:rPr>
        <w:t>В этом возрасте дети уже могут совершать довольно длительные прогулки, долго бегать, выполнять сложные физические упражнения.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>Ребята уже самостоятельно, без специальных указаний взрослого, могут выполнить ряд движений в определенной последовательности, контролируя их, изменяя (произвольная регуляция движений).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 xml:space="preserve">Ребенок уже способен достаточно адекватно оценивать результаты своего участия в подвижных и спортивных играх соревновательного характера. Удовлетворение полученным результатом доставляет ребенку </w:t>
      </w:r>
      <w:r w:rsidRPr="00964202">
        <w:rPr>
          <w:rFonts w:ascii="Times New Roman" w:hAnsi="Times New Roman" w:cs="Times New Roman"/>
          <w:sz w:val="28"/>
          <w:szCs w:val="28"/>
        </w:rPr>
        <w:lastRenderedPageBreak/>
        <w:t>радость и поддерживает положительное отношение к себе и своей команде («мы выиграли, мы сильнее»).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>Имеет представление о своем физическом облике (высокий, толстый, худой, маленький и т.п.) и здоровье, заботиться о нем. Владеет культурно-гигиеническими навыками и понимает их необходимость.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>Способен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</w:t>
      </w:r>
      <w:r w:rsidRPr="0096420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64202">
        <w:rPr>
          <w:rFonts w:ascii="Times New Roman" w:hAnsi="Times New Roman" w:cs="Times New Roman"/>
          <w:sz w:val="28"/>
          <w:szCs w:val="28"/>
        </w:rPr>
        <w:t>Способности без помощи взрослого решать различные задачи, которые возникают в повседневной жизни (самообслуживание, уход за растениями и животными, создание среды для самодеятельной игры, пользование простыми безопасными приборами — включение освещения, телевизора, проигрывателя и т.п.).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</w:r>
      <w:r w:rsidR="0036171D" w:rsidRPr="00964202">
        <w:rPr>
          <w:rFonts w:ascii="Times New Roman" w:hAnsi="Times New Roman" w:cs="Times New Roman"/>
          <w:sz w:val="28"/>
          <w:szCs w:val="28"/>
        </w:rPr>
        <w:t>У</w:t>
      </w:r>
      <w:r w:rsidRPr="00964202">
        <w:rPr>
          <w:rFonts w:ascii="Times New Roman" w:hAnsi="Times New Roman" w:cs="Times New Roman"/>
          <w:sz w:val="28"/>
          <w:szCs w:val="28"/>
        </w:rPr>
        <w:t>меет заметить изменения настроения взрослого и сверстника, учесть желания других людей; способен к установлению устойчивых контактов со сверстниками.Внимание становится произвольным, в некоторых видах деятельности время произвольного сосредоточения достигает 30 минут. У детей появляется особы интерес к печатному слову, математическим отношениям. Они с удовольствием узнают буквы, овладевают звуковым анализом слова, счетом и пересчетом отдельных предметов.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 xml:space="preserve">К 7 годам дети в значительной степени освоили </w:t>
      </w:r>
      <w:r w:rsidRPr="00964202">
        <w:rPr>
          <w:rFonts w:ascii="Times New Roman" w:hAnsi="Times New Roman" w:cs="Times New Roman"/>
          <w:i/>
          <w:iCs/>
          <w:sz w:val="28"/>
          <w:szCs w:val="28"/>
        </w:rPr>
        <w:t xml:space="preserve">конструирование </w:t>
      </w:r>
      <w:r w:rsidRPr="00964202">
        <w:rPr>
          <w:rFonts w:ascii="Times New Roman" w:hAnsi="Times New Roman" w:cs="Times New Roman"/>
          <w:sz w:val="28"/>
          <w:szCs w:val="28"/>
        </w:rPr>
        <w:t>из строительного материала. Они свободно владеют обобщенными способами анализа к</w:t>
      </w:r>
      <w:r w:rsidR="0036171D" w:rsidRPr="00964202">
        <w:rPr>
          <w:rFonts w:ascii="Times New Roman" w:hAnsi="Times New Roman" w:cs="Times New Roman"/>
          <w:sz w:val="28"/>
          <w:szCs w:val="28"/>
        </w:rPr>
        <w:t xml:space="preserve">ак изображений, так и построек. </w:t>
      </w:r>
      <w:r w:rsidRPr="00964202">
        <w:rPr>
          <w:rFonts w:ascii="Times New Roman" w:hAnsi="Times New Roman" w:cs="Times New Roman"/>
          <w:sz w:val="28"/>
          <w:szCs w:val="28"/>
        </w:rPr>
        <w:t>В этом возрасте дети уже могут освоить сложные формы сложения из листа бумаги и придумывать собственные. Усложняется конструирование из природного материала.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 xml:space="preserve">Происходит активное развитие диалогической речи. Диалог детей приобретает характер скоординированных предметных и речевых действий. В недрах диалогического </w:t>
      </w:r>
      <w:r w:rsidRPr="00964202">
        <w:rPr>
          <w:rFonts w:ascii="Times New Roman" w:hAnsi="Times New Roman" w:cs="Times New Roman"/>
          <w:i/>
          <w:iCs/>
          <w:sz w:val="28"/>
          <w:szCs w:val="28"/>
        </w:rPr>
        <w:t>общения</w:t>
      </w:r>
      <w:r w:rsidRPr="00964202">
        <w:rPr>
          <w:rFonts w:ascii="Times New Roman" w:hAnsi="Times New Roman" w:cs="Times New Roman"/>
          <w:sz w:val="28"/>
          <w:szCs w:val="28"/>
        </w:rPr>
        <w:t xml:space="preserve"> старших дошкольников зарождается и формируется новая форма речи - монолог. п.Развивается связная речь. В высказываниях детей отражаются как расширяющийся словарь, так и характер обобщений, формирующихся в этом возрасте.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>Дети начинают активно употреблять обобщающие существительные, синонимы, антонимы, прилагательные и т.д.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 xml:space="preserve">Семилетнего ребенка характеризует активная </w:t>
      </w:r>
      <w:proofErr w:type="spellStart"/>
      <w:r w:rsidRPr="00964202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964202">
        <w:rPr>
          <w:rFonts w:ascii="Times New Roman" w:hAnsi="Times New Roman" w:cs="Times New Roman"/>
          <w:sz w:val="28"/>
          <w:szCs w:val="28"/>
        </w:rPr>
        <w:t xml:space="preserve">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</w:t>
      </w:r>
    </w:p>
    <w:p w:rsidR="002031EE" w:rsidRPr="00964202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>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</w:r>
    </w:p>
    <w:p w:rsidR="002031EE" w:rsidRDefault="002031EE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202">
        <w:rPr>
          <w:rFonts w:ascii="Times New Roman" w:hAnsi="Times New Roman" w:cs="Times New Roman"/>
          <w:sz w:val="28"/>
          <w:szCs w:val="28"/>
        </w:rPr>
        <w:tab/>
        <w:t xml:space="preserve">Значительно обогащается индивидуальная интерпретация </w:t>
      </w:r>
      <w:r w:rsidRPr="00964202">
        <w:rPr>
          <w:rFonts w:ascii="Times New Roman" w:hAnsi="Times New Roman" w:cs="Times New Roman"/>
          <w:i/>
          <w:iCs/>
          <w:sz w:val="28"/>
          <w:szCs w:val="28"/>
        </w:rPr>
        <w:t>музыки.</w:t>
      </w:r>
      <w:r w:rsidRPr="00964202">
        <w:rPr>
          <w:rFonts w:ascii="Times New Roman" w:hAnsi="Times New Roman" w:cs="Times New Roman"/>
          <w:sz w:val="28"/>
          <w:szCs w:val="28"/>
        </w:rPr>
        <w:t xml:space="preserve"> Ребенок определяет к какому жанру принадлежит прослушанное </w:t>
      </w:r>
      <w:r w:rsidRPr="00964202">
        <w:rPr>
          <w:rFonts w:ascii="Times New Roman" w:hAnsi="Times New Roman" w:cs="Times New Roman"/>
          <w:sz w:val="28"/>
          <w:szCs w:val="28"/>
        </w:rPr>
        <w:lastRenderedPageBreak/>
        <w:t>произведение. Чисто и выразительно поет, правильно передавая мелодию (ускоряя, замедляя). Дошкольник может самостоятельно придумать и показать танцевальное или ритмическое движение.</w:t>
      </w:r>
    </w:p>
    <w:p w:rsidR="00200284" w:rsidRDefault="00200284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284" w:rsidRDefault="00200284" w:rsidP="0020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31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Портрет выпус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кника ДОУ в соответствии с ФГОС</w:t>
      </w:r>
    </w:p>
    <w:p w:rsidR="00B64F9D" w:rsidRDefault="00B64F9D" w:rsidP="0020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0284" w:rsidRPr="00200284" w:rsidRDefault="00200284" w:rsidP="00200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(папка «Портрет будущего первоклассника).</w:t>
      </w:r>
    </w:p>
    <w:p w:rsidR="00200284" w:rsidRPr="002031EE" w:rsidRDefault="00200284" w:rsidP="00200284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Быть готовым к школе – не значит уметь считать, писать и читать. Быть готовым к школе – значит быть готовым всему этому научиться.  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остановимся на критериях готовности детей к школе, т.е. рассмотрим, что должно быть свойственно ребенку, чтобы он оказался готовым к школе.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Пока мы будем раскрывать содержание каждого компонента готовности к школе, вы, пожалуйста, постарайтесь их «примерить» к своему ребенку и решить, на что вам надо уже сегодня обратить внимание, чтобы ваш ребенок был успешен в школе.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готовности:</w:t>
      </w:r>
    </w:p>
    <w:p w:rsidR="00200284" w:rsidRPr="001829C8" w:rsidRDefault="00200284" w:rsidP="002002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физическая</w:t>
      </w:r>
    </w:p>
    <w:p w:rsidR="00200284" w:rsidRPr="001829C8" w:rsidRDefault="00200284" w:rsidP="002002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интеллектуальная</w:t>
      </w:r>
    </w:p>
    <w:p w:rsidR="00200284" w:rsidRPr="001829C8" w:rsidRDefault="00200284" w:rsidP="002002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социальная</w:t>
      </w:r>
    </w:p>
    <w:p w:rsidR="00200284" w:rsidRPr="001829C8" w:rsidRDefault="00200284" w:rsidP="002002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мотивационная.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64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готовность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такой уровень развития всех систем организма, при котором ежедневные учебные нагрузки не вредят ребенку, не вызывают у него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 При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боре школы и школьной нагрузки 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обратить внимание на группу здоровья, заключения врачей, заболевания ребенка (Хорошо ли ребенок видит, слышит, развита ли у него координация моторных навыков, может ли он играть в мяч, прыгать, бегать, может ли спокойно посидеть в течение некоторого времени, выглядит ли ребенок здоровым, бодрым).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64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Интеллектуальная готовность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багаж знаний ребенка, наличие у него            специальных умений и навыков (умения сравнивать, обобщать, анализировать, классифицировать полученную информацию, иметь достаточно высокий уровень развития второй сигнальной системы, иначе говоря, восприятия речи).  Умственные умения могут выражаться и в умении читать, считать. Однако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64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готовность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настрой ребенка на работу и сотрудничество с другими людьми, в частности взрослыми, принявшими на себя роль учителей-наставников. Имея данный компонент готовности, ребенок может 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быть внимателен на протяжении 30-40 минут, может работать в коллективе. Привыкнув к определенным требованиями, манере общения педагогов, дети начинают демонстрировать более высокие и стабильные результаты учения.</w:t>
      </w:r>
    </w:p>
    <w:p w:rsidR="00200284" w:rsidRPr="001829C8" w:rsidRDefault="00200284" w:rsidP="0020028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642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Мотивационная готовность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обоснованное желание идти в школу. В психологии различают разные мотивы готовности ребенка к школе: игровой, познавательный, социальный. Ребенок с игровым мотивом ("Там много ребят, и можно будет играть с ними") не готов к обучению в школе.  Познавательный мотив характеризуются тем, что ребенок хочет узнать что-то новое, интересное. Это наиболее оптимальный мотив, имея который, ребенок будет успешен в первом классе и в период обучения в начальной школе. Социальный мотив характеризуется тем, что ребенок желает приобрести новый социальный статус: стать школьником, иметь портфель, учебники, школьные принадлежности, свое рабочее место. Но не следует отталкиваться от того, что только познавательный мотив – самый основной, и если ребенок этого мотива не имеет, то он не может идти учиться в школу. Кстати педагоги начальной школы ориентированы на игровой мотив и во многом свою деятельность, и процесс обучения осуществляют, используя игровые формы.</w:t>
      </w:r>
    </w:p>
    <w:p w:rsidR="00964202" w:rsidRPr="00964202" w:rsidRDefault="00964202" w:rsidP="00203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202" w:rsidRPr="001829C8" w:rsidRDefault="00964202" w:rsidP="009642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освоение образовательной программы.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НЕОБХОДИМО ЗНАТЬ И УМЕТЬ РЕБЁНКУ, ПОСТУПАЮЩЕМУ В ШКОЛУ: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Своё имя, отчество и фамилию.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Свой возраст (желательно дату рождения).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Свой домашний адрес.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Свой город, его главные достопримечательности.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Страну, в которой живёт.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Фамилию, имя, отчество родителей, их профессию.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Домашних животных и их детёнышей.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Диких животных наших лесов, жарких стран, Севера, их повадки, детёнышей.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10.Транспорт наземный, водный, воздушный.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11.Различать одежду, обувь и головные уборы; зимующих и перелётных птиц; овощи, фрукты и ягоды.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12.Знать и уметь рассказывать русские народные сказки.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13.Различать и правильно называть плоскостные геометрические фигуры: круг, квадрат, прямоугольник, треугольник, овал.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14.Свободно ориентироваться в пространстве и на листе бумаги (правая - левая сторона, верх- низ и т.д.)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15.Уметь полно и последовательно пересказать прослушанный или прочитанный рассказ, составить, придумать рассказ по картинке.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16.Запомнить и назвать 6-10 картинок, слов.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17.Различать гласные и согласные звуки.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18.Разделять слова на слоги по количеству гласных звуков.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Хорошо владеть ножницами </w:t>
      </w: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(резать полоски, квадраты, круги,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прямоугольники, треугольники, овалы, вырезать по контуру предмет.)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21.Свободно считать до 20 и обратно, выполнять счётные операции в пределах 20.Соотносить число предметов и цифру. Усвоить состав чисел: 2,3,4,5. Читать простейшие математические записи.</w:t>
      </w:r>
    </w:p>
    <w:p w:rsidR="00964202" w:rsidRPr="001829C8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22.Уметь внимательно, не отвлекаясь, слушать (30 – 35 минут).</w:t>
      </w:r>
    </w:p>
    <w:p w:rsidR="00964202" w:rsidRPr="00964202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23.Сохранять стройную, хорошую осанку, особенно в положении сидя.</w:t>
      </w:r>
    </w:p>
    <w:p w:rsidR="004005C7" w:rsidRPr="001829C8" w:rsidRDefault="004005C7" w:rsidP="004005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36171D" w:rsidRPr="00964202" w:rsidRDefault="00964202" w:rsidP="009642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005C7" w:rsidRPr="00182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00284" w:rsidRPr="0020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Давайте поиграем!»</w:t>
      </w:r>
    </w:p>
    <w:p w:rsidR="001829C8" w:rsidRPr="00C2124A" w:rsidRDefault="001829C8" w:rsidP="00C2124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2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«Разминка»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предлагается игра «Да-нет», в которой на каждый вопрос ведущего надо ответить либо утвердительно, либо отрицательно.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Ноль меньше трех (да)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Год начинается в марте (нет)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Земля квадратная (нет)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Есть ли числа больше, чем тысяча (да)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«А» - последняя буква в алфавите? (нет)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Звук [М]- гласный (нет)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Буква «Е» состоит из двух звуков? (да)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Название городов пишутся с маленькой буквы? (нет)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9. Неделя начинается со вторника (нет)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Градусником измеряют длину (нет)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Может ли быть пятница после четверга (да)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 пятиугольника шесть сторон (нет</w:t>
      </w:r>
      <w:r w:rsidR="00C2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«Я»- первая буква в алфавите (нет)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Предложение начинается с большой буквы (да) 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Ударный звук всегда гласный (да)</w:t>
      </w:r>
    </w:p>
    <w:p w:rsidR="001829C8" w:rsidRPr="00200284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«Познавательный»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этом конкурсе необходимо ответить на все вопросы правильно.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Скол</w:t>
      </w:r>
      <w:r w:rsidR="005D2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ько месяцев в году? Перечислите </w:t>
      </w:r>
      <w:bookmarkStart w:id="0" w:name="_GoBack"/>
      <w:bookmarkEnd w:id="0"/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(12)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Лошадь в детстве? (Жеребенок).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Дом автомобиля? (Гараж). </w:t>
      </w:r>
    </w:p>
    <w:p w:rsidR="00C2124A" w:rsidRDefault="001829C8" w:rsidP="00B64F9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Прибор для глажки белья? (Утюг).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Номер телефона скорой помощи? (03).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Жгучая трава? (Крапива).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Что значит «прикусить язык»? (Замолчать).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какое время года птицы вьют гнёзда? (Весной).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Когда дети идут в школу? (Осенью).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Назовите цвета радуги? (к о ж з г с ф)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На каком дереве растут жёлуди? (Дуб).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З</w:t>
      </w:r>
      <w:r w:rsidR="00C2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акончите пословицу «Сделал дело</w:t>
      </w: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(Гуляй смело).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Сколько дней в неделе? Перечислите. (7)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Мама телёнка? (Корова). 15. Дом совы? (Дупло).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Прибор для стирки белья? (Стиральная машина).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Номер телефона пожарных? (01).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Какой травой лечат раны? (Подорожник.)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Что значит «бить баклуши»? (Бездельничать).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Когда листья опадают? (Осенью).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Когда появляются подснежники? (Весной)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Назовите части суток? (Утро, день, вечер, ночь). </w:t>
      </w:r>
    </w:p>
    <w:p w:rsidR="00C2124A" w:rsidRDefault="001829C8" w:rsidP="001829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У какого дерева бывают сережки? (Берёза). </w:t>
      </w:r>
    </w:p>
    <w:p w:rsidR="001829C8" w:rsidRDefault="001829C8" w:rsidP="00C2124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Закончите</w:t>
      </w:r>
      <w:r w:rsidR="00C2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пословицу «Любишь кататься</w:t>
      </w: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(Люби и саночки возить). Вот видите, даже вы, зная, казалось бы, все, справились не со всеми заданиями, вот так и наши дети не всегда справляются с заданиями. Поэтому не судите их за это строго, а разъясните и помогите «добыть» недостающие знания.</w:t>
      </w:r>
    </w:p>
    <w:p w:rsidR="00B64F9D" w:rsidRPr="00200284" w:rsidRDefault="00B64F9D" w:rsidP="00C2124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9C8" w:rsidRPr="00200284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«Потребность в любви»</w:t>
      </w: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Присутствующие делятся на две группы. Одни - «дети», другие – «родители». «Дети» встают во внутренний круг, «родители» во внешний, лицом друг к другу. Задача «детей» произносить: «Я хочу, чтобы меня любили». Взрослые, не глядя «детям» в глаза, отвечают: «Мне некогда». Каждый взрослый, должен сказать это каждому ребёнку и наоборот. Внутренний круг на месте, а внешний передвигается. Что вы чувствовали? Чему научило вас это упражнение?</w:t>
      </w: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каждый из вас сделал для себя определённые выводы.</w:t>
      </w: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способствует размышлению над организацией воспитания и общения с детьми в семье.</w:t>
      </w: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заставлять своего ребенка заниматься, ругать за плохо выполненную работу, а лучше найти в его работе хорошо выполненный фрагмент, пусть даже самый маленький, и похвалить его за выполненное задание.</w:t>
      </w: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Важно, чтобы ребенок постепенно втягивался в интеллектуальную деятельность и сам процесс обучения становился для него потребностью. Очень важны такие черты характера, как ответственность, способность преодолевать трудности, умение подчиняться общим правилам, считаться с интересами других.</w:t>
      </w: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нужно развивать мышление, восприятие, память малыша. Надо помнить, что играя с дошкольником, выполняя с ним простейшие задания, взрослые в процессе выполнения упражнений развивают запоминание, внимание и мышление. Вы - родители должны помнить одну простую истину: образование может сделать ребенка умным, но счастливым делает его только душевное общение с близкими и любимыми людьми - семьей.</w:t>
      </w:r>
    </w:p>
    <w:p w:rsidR="00B64F9D" w:rsidRDefault="00B64F9D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F9D" w:rsidRDefault="00B64F9D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F9D" w:rsidRDefault="00B64F9D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9C8" w:rsidRPr="00200284" w:rsidRDefault="001829C8" w:rsidP="00182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Хочется подвести итог в конце нашего собрания:</w:t>
      </w:r>
    </w:p>
    <w:p w:rsidR="00C2124A" w:rsidRDefault="001829C8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своему ребенку овладеть информацией, которая позволит ему не растеряться в обществе, ∙ приучайте ребенка содержать свои вещи в порядке, ∙ не пугайте ребенка трудностями и неудачами в школе, научите ребенка правильно реагировать на неудачи, ∙ помогите ребенку обрести чувство уверенности в себе, ∙ приучайте ребенка к самостоятельности, учите ребенка чувствовать и удивляться, поощряйте его любознательность, ∙ стремитесь сделать полезным каждое мгновение общения с ребенком.</w:t>
      </w:r>
    </w:p>
    <w:p w:rsidR="00C2124A" w:rsidRPr="00C2124A" w:rsidRDefault="00C2124A" w:rsidP="00C21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 с сеткой занятий подготовительной группы и дополнительными услугами.</w:t>
      </w:r>
    </w:p>
    <w:p w:rsidR="00C2124A" w:rsidRPr="00C2124A" w:rsidRDefault="00C2124A" w:rsidP="00C2124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C21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Выбор родительского комитета группы.</w:t>
      </w:r>
    </w:p>
    <w:p w:rsidR="00C2124A" w:rsidRPr="00C2124A" w:rsidRDefault="00C2124A" w:rsidP="00C2124A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C212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Разное.</w:t>
      </w:r>
    </w:p>
    <w:p w:rsidR="00605244" w:rsidRDefault="00605244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24A" w:rsidRDefault="00C2124A" w:rsidP="00C212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2124A" w:rsidSect="001C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3C2B"/>
    <w:multiLevelType w:val="multilevel"/>
    <w:tmpl w:val="FC3A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E3372"/>
    <w:multiLevelType w:val="multilevel"/>
    <w:tmpl w:val="9DB4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52886"/>
    <w:multiLevelType w:val="multilevel"/>
    <w:tmpl w:val="8FF6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059DD"/>
    <w:multiLevelType w:val="multilevel"/>
    <w:tmpl w:val="9572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D4398"/>
    <w:multiLevelType w:val="multilevel"/>
    <w:tmpl w:val="BC94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A11CB"/>
    <w:multiLevelType w:val="multilevel"/>
    <w:tmpl w:val="AEF6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1B2429"/>
    <w:multiLevelType w:val="multilevel"/>
    <w:tmpl w:val="C0C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627"/>
    <w:multiLevelType w:val="multilevel"/>
    <w:tmpl w:val="81783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515E7"/>
    <w:multiLevelType w:val="multilevel"/>
    <w:tmpl w:val="E798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A6EEE"/>
    <w:multiLevelType w:val="multilevel"/>
    <w:tmpl w:val="C6B23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D5B43"/>
    <w:multiLevelType w:val="multilevel"/>
    <w:tmpl w:val="ABC65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B7365"/>
    <w:multiLevelType w:val="multilevel"/>
    <w:tmpl w:val="8DCE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D62B66"/>
    <w:multiLevelType w:val="hybridMultilevel"/>
    <w:tmpl w:val="4276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9508C"/>
    <w:multiLevelType w:val="multilevel"/>
    <w:tmpl w:val="9B626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C2923"/>
    <w:multiLevelType w:val="multilevel"/>
    <w:tmpl w:val="BDCE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D304F5"/>
    <w:multiLevelType w:val="multilevel"/>
    <w:tmpl w:val="A51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E2811"/>
    <w:multiLevelType w:val="multilevel"/>
    <w:tmpl w:val="9AC4D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2F1BDF"/>
    <w:multiLevelType w:val="multilevel"/>
    <w:tmpl w:val="04F465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8CE5A77"/>
    <w:multiLevelType w:val="multilevel"/>
    <w:tmpl w:val="B4140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972B6"/>
    <w:multiLevelType w:val="hybridMultilevel"/>
    <w:tmpl w:val="E868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7"/>
  </w:num>
  <w:num w:numId="5">
    <w:abstractNumId w:val="16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8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14"/>
  </w:num>
  <w:num w:numId="16">
    <w:abstractNumId w:val="0"/>
  </w:num>
  <w:num w:numId="17">
    <w:abstractNumId w:val="4"/>
  </w:num>
  <w:num w:numId="18">
    <w:abstractNumId w:val="11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9C8"/>
    <w:rsid w:val="00051304"/>
    <w:rsid w:val="001829C8"/>
    <w:rsid w:val="001C697A"/>
    <w:rsid w:val="00200284"/>
    <w:rsid w:val="002031EE"/>
    <w:rsid w:val="0036171D"/>
    <w:rsid w:val="004005C7"/>
    <w:rsid w:val="005D29BD"/>
    <w:rsid w:val="00605244"/>
    <w:rsid w:val="0061598C"/>
    <w:rsid w:val="00964202"/>
    <w:rsid w:val="00B64F9D"/>
    <w:rsid w:val="00C2124A"/>
    <w:rsid w:val="00D5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5C7"/>
    <w:pPr>
      <w:ind w:left="720"/>
      <w:contextualSpacing/>
    </w:pPr>
  </w:style>
  <w:style w:type="table" w:styleId="a4">
    <w:name w:val="Table Grid"/>
    <w:basedOn w:val="a1"/>
    <w:uiPriority w:val="39"/>
    <w:rsid w:val="0061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2019-09-01T13:03:00Z</dcterms:created>
  <dcterms:modified xsi:type="dcterms:W3CDTF">2019-09-08T13:37:00Z</dcterms:modified>
</cp:coreProperties>
</file>