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4CBC1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Песня «Осень»</w:t>
      </w:r>
    </w:p>
    <w:p w14:paraId="5103498C" w14:textId="0CE03C45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1. Праздник осенью в саду</w:t>
      </w:r>
    </w:p>
    <w:p w14:paraId="062971FB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И светло, и весело.</w:t>
      </w:r>
    </w:p>
    <w:p w14:paraId="7F064FCB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Вот какие украшенья</w:t>
      </w:r>
    </w:p>
    <w:p w14:paraId="303025FE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Осень здесь развесила.</w:t>
      </w:r>
    </w:p>
    <w:p w14:paraId="422E55DE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</w:p>
    <w:p w14:paraId="06A10243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Припев:</w:t>
      </w:r>
    </w:p>
    <w:p w14:paraId="69E08B4B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Каждый листик золотой —</w:t>
      </w:r>
    </w:p>
    <w:p w14:paraId="664CBCF9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Маленькое солнышко.</w:t>
      </w:r>
    </w:p>
    <w:p w14:paraId="28FA788C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Соберу в корзину я.</w:t>
      </w:r>
    </w:p>
    <w:p w14:paraId="2BEF4F67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Положу на донышко</w:t>
      </w:r>
    </w:p>
    <w:p w14:paraId="16C5F345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</w:p>
    <w:p w14:paraId="4312512B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2. Берегу я листики,</w:t>
      </w:r>
    </w:p>
    <w:p w14:paraId="30C0B3D1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Осень продолжается.</w:t>
      </w:r>
    </w:p>
    <w:p w14:paraId="6BBF208E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Долго дома у меня</w:t>
      </w:r>
    </w:p>
    <w:p w14:paraId="6748AF3C" w14:textId="48B976CA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Праздник не кончается.</w:t>
      </w:r>
    </w:p>
    <w:p w14:paraId="0E0F0EC2" w14:textId="72B5E71D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</w:p>
    <w:p w14:paraId="47703E0B" w14:textId="707CF776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Песня «Осень»</w:t>
      </w:r>
    </w:p>
    <w:p w14:paraId="4AA7AB42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1. Дождь на улице идёт,</w:t>
      </w:r>
    </w:p>
    <w:p w14:paraId="1D61CF08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Мокрая дорога…</w:t>
      </w:r>
    </w:p>
    <w:p w14:paraId="4C502765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Много капель на стекле,</w:t>
      </w:r>
    </w:p>
    <w:p w14:paraId="3A041E17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А тепла немного.</w:t>
      </w:r>
    </w:p>
    <w:p w14:paraId="4B032E5F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Как осенние грибы,</w:t>
      </w:r>
    </w:p>
    <w:p w14:paraId="5416E06E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Зонтики мы носим,</w:t>
      </w:r>
    </w:p>
    <w:p w14:paraId="0CACC7B6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Потому что на дворе</w:t>
      </w:r>
    </w:p>
    <w:p w14:paraId="5B764C3C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Наступила осень.</w:t>
      </w:r>
    </w:p>
    <w:p w14:paraId="64577FB3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</w:p>
    <w:p w14:paraId="0BCAD112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2. Вновь осенняя пора</w:t>
      </w:r>
    </w:p>
    <w:p w14:paraId="7EC3473F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Листья закружила,</w:t>
      </w:r>
    </w:p>
    <w:p w14:paraId="2491466E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lastRenderedPageBreak/>
        <w:t>Чудо-красками она</w:t>
      </w:r>
    </w:p>
    <w:p w14:paraId="7447BE41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Всех заворожила.</w:t>
      </w:r>
    </w:p>
    <w:p w14:paraId="7F5AAAB6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Посмотри какой ковёр</w:t>
      </w:r>
    </w:p>
    <w:p w14:paraId="545405EC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Листьев у порога,</w:t>
      </w:r>
    </w:p>
    <w:p w14:paraId="367407AD" w14:textId="77777777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Только жаль, что тёплых дней</w:t>
      </w:r>
    </w:p>
    <w:p w14:paraId="4D1AB573" w14:textId="1C5742A1" w:rsidR="00F525DD" w:rsidRPr="00F525DD" w:rsidRDefault="00F525DD" w:rsidP="00F525DD">
      <w:pPr>
        <w:rPr>
          <w:rFonts w:ascii="Times New Roman" w:hAnsi="Times New Roman" w:cs="Times New Roman"/>
          <w:sz w:val="28"/>
          <w:szCs w:val="28"/>
        </w:rPr>
      </w:pPr>
      <w:r w:rsidRPr="00F525DD">
        <w:rPr>
          <w:rFonts w:ascii="Times New Roman" w:hAnsi="Times New Roman" w:cs="Times New Roman"/>
          <w:sz w:val="28"/>
          <w:szCs w:val="28"/>
        </w:rPr>
        <w:t>Осенью немного…</w:t>
      </w:r>
    </w:p>
    <w:sectPr w:rsidR="00F525DD" w:rsidRPr="00F5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DD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754F"/>
  <w15:chartTrackingRefBased/>
  <w15:docId w15:val="{CC68D56B-B35D-40C4-B132-16F16297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2020-09-17T15:17:00Z</dcterms:created>
  <dcterms:modified xsi:type="dcterms:W3CDTF">2020-09-17T15:20:00Z</dcterms:modified>
</cp:coreProperties>
</file>