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Pr="004B4157" w:rsidRDefault="00BD3A84" w:rsidP="004B4157">
      <w:pPr>
        <w:rPr>
          <w:b/>
          <w:sz w:val="36"/>
          <w:szCs w:val="36"/>
          <w:bdr w:val="none" w:sz="0" w:space="0" w:color="auto" w:frame="1"/>
          <w:lang w:eastAsia="ru-RU"/>
        </w:rPr>
      </w:pPr>
      <w:r w:rsidRPr="004B4157">
        <w:rPr>
          <w:b/>
          <w:sz w:val="36"/>
          <w:szCs w:val="36"/>
          <w:bdr w:val="none" w:sz="0" w:space="0" w:color="auto" w:frame="1"/>
          <w:lang w:eastAsia="ru-RU"/>
        </w:rPr>
        <w:t xml:space="preserve">        Как одеть ребенка весной на прогулку.</w:t>
      </w:r>
    </w:p>
    <w:p w:rsidR="004B4157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3"/>
          <w:szCs w:val="23"/>
          <w:bdr w:val="none" w:sz="0" w:space="0" w:color="auto" w:frame="1"/>
          <w:lang w:eastAsia="ru-RU"/>
        </w:rPr>
      </w:pPr>
      <w:r w:rsidRPr="00CC0D5C">
        <w:rPr>
          <w:rFonts w:ascii="Arial" w:eastAsia="Times New Roman" w:hAnsi="Arial" w:cs="Arial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Весна всегда радует нас первым теплым солнышком, но еще дают о себе знать зимние заморозки и холодные дожди со снегом, поэтому каждый родитель должен знать, как одеть ребенка весной так, чтобы он не простудился и получил максимум пользы от прогулки.</w:t>
      </w:r>
    </w:p>
    <w:p w:rsidR="004B4157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4B4157" w:rsidRPr="00BD3A84" w:rsidRDefault="004B4157" w:rsidP="004B4157">
      <w:pPr>
        <w:rPr>
          <w:lang w:eastAsia="ru-RU"/>
        </w:rPr>
      </w:pPr>
      <w:r w:rsidRPr="00BD3A84">
        <w:rPr>
          <w:b/>
          <w:lang w:eastAsia="ru-RU"/>
        </w:rPr>
        <w:t>1.</w:t>
      </w:r>
      <w:r w:rsidRPr="00BD3A84">
        <w:rPr>
          <w:lang w:eastAsia="ru-RU"/>
        </w:rPr>
        <w:t>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 одеть ребенка надежно, так, чтобы его одежда была достаточно теплой, но не жаркой, чтобы она могла защитить ребенка от дождя и ветра.</w:t>
      </w:r>
    </w:p>
    <w:p w:rsidR="004B4157" w:rsidRPr="00BD3A84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BD3A8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2.</w:t>
      </w:r>
      <w:r w:rsidRPr="00BD3A84">
        <w:rPr>
          <w:rFonts w:ascii="Arial" w:eastAsia="Times New Roman" w:hAnsi="Arial" w:cs="Arial"/>
          <w:color w:val="333333"/>
          <w:lang w:eastAsia="ru-RU"/>
        </w:rPr>
        <w:t xml:space="preserve"> Для детей от 4-6 лет для весенней прогулки идеально подойдет </w:t>
      </w:r>
      <w:proofErr w:type="spellStart"/>
      <w:r w:rsidRPr="00BD3A84">
        <w:rPr>
          <w:rFonts w:ascii="Arial" w:eastAsia="Times New Roman" w:hAnsi="Arial" w:cs="Arial"/>
          <w:color w:val="333333"/>
          <w:lang w:eastAsia="ru-RU"/>
        </w:rPr>
        <w:t>непродуваемый</w:t>
      </w:r>
      <w:proofErr w:type="spellEnd"/>
      <w:r w:rsidRPr="00BD3A84">
        <w:rPr>
          <w:rFonts w:ascii="Arial" w:eastAsia="Times New Roman" w:hAnsi="Arial" w:cs="Arial"/>
          <w:color w:val="333333"/>
          <w:lang w:eastAsia="ru-RU"/>
        </w:rPr>
        <w:t xml:space="preserve">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</w:r>
    </w:p>
    <w:p w:rsidR="004B4157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0D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3. </w:t>
      </w:r>
      <w:r w:rsidRPr="00CC0D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Важной частью одежды ребенка для весенней прогулки является шапка. 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</w:t>
      </w:r>
    </w:p>
    <w:p w:rsidR="004B4157" w:rsidRPr="00CC0D5C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B4157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</w:pPr>
      <w:r w:rsidRPr="00CC0D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4.</w:t>
      </w:r>
      <w:r w:rsidRPr="00CC0D5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 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Pr="00CC0D5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мешать ребенку играть</w:t>
      </w:r>
      <w:proofErr w:type="gramEnd"/>
      <w:r w:rsidRPr="00CC0D5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и бегать на прогулке</w:t>
      </w:r>
    </w:p>
    <w:p w:rsidR="004B4157" w:rsidRPr="00CC0D5C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0D5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4B4157" w:rsidRPr="00CC0D5C" w:rsidRDefault="004B4157" w:rsidP="004B4157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0D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B4157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0D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5.</w:t>
      </w:r>
      <w:r w:rsidRPr="00CC0D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Еще один важный атрибут весеннего гардероба – варежки. Они должны быть теплыми, но тонкими, желательно, чтобы они не промокали, это позволит ребенку свободно играть даже во время небольшого дождика.</w:t>
      </w:r>
    </w:p>
    <w:p w:rsidR="004B4157" w:rsidRPr="00CC0D5C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B4157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0D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6.</w:t>
      </w:r>
      <w:r w:rsidRPr="00CC0D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Если вы не хотите надевать на ребенка комбинезон, тогда лучше остановить свой выбор на послойном одеянии. Наденьте на ребенка маечку и трусики, теплый джемпер, колготки, непромокаемые штанишки, кофточку. Завершить «образ» нужно верхней одеждой и обувью.</w:t>
      </w:r>
    </w:p>
    <w:p w:rsidR="004B4157" w:rsidRPr="00CC0D5C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B4157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0D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7. </w:t>
      </w:r>
      <w:r w:rsidRPr="00CC0D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Самый важный момент – обувь ребенка.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C0D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того, насколько правильно вы ее подберете, зависит здоровье ребенка. Обувь для весенней прогулки должна быть легкой, мягкой, она не должна промокать, если на улице идет дождь, лучше отдать предпочтение резиновым сапогам.</w:t>
      </w:r>
    </w:p>
    <w:p w:rsidR="004B4157" w:rsidRPr="00CC0D5C" w:rsidRDefault="004B4157" w:rsidP="00327DB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B4157" w:rsidRPr="00CC0D5C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0D5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8. </w:t>
      </w:r>
      <w:r w:rsidRPr="00CC0D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одевать ребенка в одежду ярких цветов. Это поднимет настроение вам и вашему малышу.</w:t>
      </w:r>
    </w:p>
    <w:p w:rsidR="004B4157" w:rsidRPr="00CC0D5C" w:rsidRDefault="00491564" w:rsidP="004B4157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96C8A8" wp14:editId="3A9CAD99">
            <wp:simplePos x="0" y="0"/>
            <wp:positionH relativeFrom="margin">
              <wp:posOffset>1339215</wp:posOffset>
            </wp:positionH>
            <wp:positionV relativeFrom="margin">
              <wp:posOffset>7290435</wp:posOffset>
            </wp:positionV>
            <wp:extent cx="2857500" cy="2057400"/>
            <wp:effectExtent l="0" t="0" r="0" b="0"/>
            <wp:wrapSquare wrapText="bothSides"/>
            <wp:docPr id="2" name="Рисунок 2" descr="http://www.3ezhika.ru/mamaladushka/wp-content/uploads/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ezhika.ru/mamaladushka/wp-content/uploads/7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4157" w:rsidRPr="00CC0D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B4157" w:rsidRPr="00BD3A84" w:rsidRDefault="004B4157" w:rsidP="004B4157">
      <w:pPr>
        <w:rPr>
          <w:sz w:val="24"/>
          <w:szCs w:val="24"/>
          <w:lang w:eastAsia="ru-RU"/>
        </w:rPr>
      </w:pPr>
    </w:p>
    <w:p w:rsidR="004B4157" w:rsidRPr="00BD3A84" w:rsidRDefault="004B4157" w:rsidP="004B41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lang w:eastAsia="ru-RU"/>
        </w:rPr>
      </w:pPr>
    </w:p>
    <w:p w:rsidR="00BD3A84" w:rsidRPr="00BD3A84" w:rsidRDefault="00BD3A84" w:rsidP="00CC0D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36"/>
          <w:szCs w:val="36"/>
          <w:bdr w:val="none" w:sz="0" w:space="0" w:color="auto" w:frame="1"/>
          <w:lang w:eastAsia="ru-RU"/>
        </w:rPr>
      </w:pPr>
    </w:p>
    <w:p w:rsidR="004B4157" w:rsidRPr="00327DB0" w:rsidRDefault="004B4157" w:rsidP="00327DB0">
      <w:pPr>
        <w:jc w:val="both"/>
      </w:pPr>
    </w:p>
    <w:sectPr w:rsidR="004B4157" w:rsidRPr="003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1C0"/>
    <w:multiLevelType w:val="hybridMultilevel"/>
    <w:tmpl w:val="48E27912"/>
    <w:lvl w:ilvl="0" w:tplc="713C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1AB7"/>
    <w:multiLevelType w:val="multilevel"/>
    <w:tmpl w:val="307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5C"/>
    <w:rsid w:val="00327DB0"/>
    <w:rsid w:val="00491564"/>
    <w:rsid w:val="004B4157"/>
    <w:rsid w:val="007008CE"/>
    <w:rsid w:val="00BD3A84"/>
    <w:rsid w:val="00C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3A84"/>
    <w:pPr>
      <w:ind w:left="720"/>
      <w:contextualSpacing/>
    </w:pPr>
  </w:style>
  <w:style w:type="paragraph" w:styleId="a6">
    <w:name w:val="No Spacing"/>
    <w:uiPriority w:val="1"/>
    <w:qFormat/>
    <w:rsid w:val="00BD3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3A84"/>
    <w:pPr>
      <w:ind w:left="720"/>
      <w:contextualSpacing/>
    </w:pPr>
  </w:style>
  <w:style w:type="paragraph" w:styleId="a6">
    <w:name w:val="No Spacing"/>
    <w:uiPriority w:val="1"/>
    <w:qFormat/>
    <w:rsid w:val="00BD3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6845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BF09-6A00-443C-96F9-567E6FB4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2013-03-23T09:26:00Z</dcterms:created>
  <dcterms:modified xsi:type="dcterms:W3CDTF">2013-03-23T09:57:00Z</dcterms:modified>
</cp:coreProperties>
</file>