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730E4" w14:textId="77777777" w:rsidR="00D60A0E" w:rsidRPr="00D60A0E" w:rsidRDefault="00D60A0E" w:rsidP="00D60A0E">
      <w:pPr>
        <w:spacing w:line="240" w:lineRule="auto"/>
        <w:jc w:val="center"/>
        <w:rPr>
          <w:rFonts w:ascii="Arial" w:eastAsia="Times New Roman" w:hAnsi="Arial" w:cs="Arial"/>
          <w:b/>
          <w:bCs/>
          <w:color w:val="3C3C3C"/>
          <w:sz w:val="30"/>
          <w:szCs w:val="30"/>
          <w:lang w:eastAsia="ru-RU"/>
        </w:rPr>
      </w:pPr>
      <w:r w:rsidRPr="00D60A0E">
        <w:rPr>
          <w:rFonts w:ascii="Arial" w:eastAsia="Times New Roman" w:hAnsi="Arial" w:cs="Arial"/>
          <w:b/>
          <w:bCs/>
          <w:color w:val="3C3C3C"/>
          <w:sz w:val="30"/>
          <w:szCs w:val="30"/>
          <w:lang w:eastAsia="ru-RU"/>
        </w:rPr>
        <w:t>Михаил Исаковский</w:t>
      </w:r>
    </w:p>
    <w:p w14:paraId="448B80F5" w14:textId="77777777" w:rsidR="00D60A0E" w:rsidRPr="00D60A0E" w:rsidRDefault="00D60A0E" w:rsidP="00D60A0E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3C3C3C"/>
          <w:kern w:val="36"/>
          <w:sz w:val="48"/>
          <w:szCs w:val="48"/>
          <w:lang w:eastAsia="ru-RU"/>
        </w:rPr>
      </w:pPr>
      <w:r w:rsidRPr="00D60A0E">
        <w:rPr>
          <w:rFonts w:ascii="Arial" w:eastAsia="Times New Roman" w:hAnsi="Arial" w:cs="Arial"/>
          <w:b/>
          <w:bCs/>
          <w:color w:val="3C3C3C"/>
          <w:kern w:val="36"/>
          <w:sz w:val="48"/>
          <w:szCs w:val="48"/>
          <w:lang w:eastAsia="ru-RU"/>
        </w:rPr>
        <w:t>Катюша</w:t>
      </w:r>
    </w:p>
    <w:p w14:paraId="36DF0096" w14:textId="77777777" w:rsidR="00D60A0E" w:rsidRPr="00D60A0E" w:rsidRDefault="00D60A0E" w:rsidP="00D60A0E">
      <w:pPr>
        <w:spacing w:after="300" w:line="240" w:lineRule="auto"/>
        <w:textAlignment w:val="top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D60A0E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Расцветали яблони и груши,</w:t>
      </w:r>
      <w:r w:rsidRPr="00D60A0E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Поплыли туманы над рекой.</w:t>
      </w:r>
      <w:r w:rsidRPr="00D60A0E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Выходила на берег Катюша,</w:t>
      </w:r>
      <w:r w:rsidRPr="00D60A0E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На высокий берег на крутой.</w:t>
      </w:r>
    </w:p>
    <w:p w14:paraId="24263C35" w14:textId="77777777" w:rsidR="00D60A0E" w:rsidRPr="00D60A0E" w:rsidRDefault="00D60A0E" w:rsidP="00D60A0E">
      <w:pPr>
        <w:spacing w:before="300" w:after="300" w:line="240" w:lineRule="auto"/>
        <w:textAlignment w:val="top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D60A0E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Выходила, песню заводила</w:t>
      </w:r>
      <w:r w:rsidRPr="00D60A0E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Про степного сизого орла,</w:t>
      </w:r>
      <w:r w:rsidRPr="00D60A0E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Про того, которого любила,</w:t>
      </w:r>
      <w:r w:rsidRPr="00D60A0E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Про того, чьи письма берегла.</w:t>
      </w:r>
    </w:p>
    <w:p w14:paraId="69E07C31" w14:textId="77777777" w:rsidR="00D60A0E" w:rsidRPr="00D60A0E" w:rsidRDefault="00D60A0E" w:rsidP="00D60A0E">
      <w:pPr>
        <w:spacing w:before="300" w:after="300" w:line="240" w:lineRule="auto"/>
        <w:textAlignment w:val="top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D60A0E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Ой ты, песня, песенка девичья,</w:t>
      </w:r>
      <w:r w:rsidRPr="00D60A0E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Ты лети за ясным солнцем вслед:</w:t>
      </w:r>
      <w:r w:rsidRPr="00D60A0E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И бойцу на дальнем пограничье</w:t>
      </w:r>
      <w:r w:rsidRPr="00D60A0E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От Катюши передай привет.</w:t>
      </w:r>
    </w:p>
    <w:p w14:paraId="640953D1" w14:textId="77777777" w:rsidR="00D60A0E" w:rsidRPr="00D60A0E" w:rsidRDefault="00D60A0E" w:rsidP="00D60A0E">
      <w:pPr>
        <w:spacing w:before="300" w:after="300" w:line="240" w:lineRule="auto"/>
        <w:textAlignment w:val="top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D60A0E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Пусть он вспомнит девушку простую,</w:t>
      </w:r>
      <w:r w:rsidRPr="00D60A0E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Пусть услышит, как она поет,</w:t>
      </w:r>
      <w:r w:rsidRPr="00D60A0E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Пусть он землю бережет родную,</w:t>
      </w:r>
      <w:r w:rsidRPr="00D60A0E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А любовь Катюша сбережет.</w:t>
      </w:r>
    </w:p>
    <w:p w14:paraId="54E167F8" w14:textId="77777777" w:rsidR="00D60A0E" w:rsidRPr="00D60A0E" w:rsidRDefault="00D60A0E" w:rsidP="00D60A0E">
      <w:pPr>
        <w:spacing w:before="300" w:after="0" w:line="240" w:lineRule="auto"/>
        <w:textAlignment w:val="top"/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</w:pPr>
      <w:r w:rsidRPr="00D60A0E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t>Расцветали яблони и груши,</w:t>
      </w:r>
      <w:r w:rsidRPr="00D60A0E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Поплыли туманы над рекой.</w:t>
      </w:r>
      <w:r w:rsidRPr="00D60A0E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Выходила на берег Катюша,</w:t>
      </w:r>
      <w:r w:rsidRPr="00D60A0E">
        <w:rPr>
          <w:rFonts w:ascii="Times New Roman" w:eastAsia="Times New Roman" w:hAnsi="Times New Roman" w:cs="Times New Roman"/>
          <w:color w:val="3C3C3C"/>
          <w:sz w:val="24"/>
          <w:szCs w:val="24"/>
          <w:lang w:eastAsia="ru-RU"/>
        </w:rPr>
        <w:br/>
        <w:t>На высокий берег на крутой.</w:t>
      </w:r>
    </w:p>
    <w:p w14:paraId="1CA1F60F" w14:textId="77777777" w:rsidR="00D60A0E" w:rsidRDefault="00D60A0E"/>
    <w:sectPr w:rsidR="00D60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A0E"/>
    <w:rsid w:val="00D6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82583"/>
  <w15:chartTrackingRefBased/>
  <w15:docId w15:val="{380AE5A1-EF20-4F7B-B8B2-186812FDE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8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694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8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3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87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Малахов</dc:creator>
  <cp:keywords/>
  <dc:description/>
  <cp:lastModifiedBy>Кирилл Малахов</cp:lastModifiedBy>
  <cp:revision>2</cp:revision>
  <dcterms:created xsi:type="dcterms:W3CDTF">2021-04-19T14:18:00Z</dcterms:created>
  <dcterms:modified xsi:type="dcterms:W3CDTF">2021-04-19T14:18:00Z</dcterms:modified>
</cp:coreProperties>
</file>